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13" w:rsidRDefault="008A2D06" w:rsidP="00FF706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06442">
        <w:rPr>
          <w:b/>
          <w:sz w:val="36"/>
          <w:szCs w:val="36"/>
        </w:rPr>
        <w:t>Отчёт о новых формах</w:t>
      </w:r>
      <w:r w:rsidR="00731309" w:rsidRPr="00F06442">
        <w:rPr>
          <w:b/>
          <w:sz w:val="36"/>
          <w:szCs w:val="36"/>
        </w:rPr>
        <w:t xml:space="preserve"> р</w:t>
      </w:r>
      <w:r w:rsidR="00E63D0F">
        <w:rPr>
          <w:b/>
          <w:sz w:val="36"/>
          <w:szCs w:val="36"/>
        </w:rPr>
        <w:t>аботы</w:t>
      </w:r>
      <w:r w:rsidR="006B541D">
        <w:rPr>
          <w:b/>
          <w:sz w:val="36"/>
          <w:szCs w:val="36"/>
        </w:rPr>
        <w:t xml:space="preserve"> 2018</w:t>
      </w:r>
      <w:r w:rsidR="00E63D0F">
        <w:rPr>
          <w:b/>
          <w:sz w:val="36"/>
          <w:szCs w:val="36"/>
        </w:rPr>
        <w:t xml:space="preserve"> г</w:t>
      </w:r>
      <w:r w:rsidR="00731309" w:rsidRPr="00F06442">
        <w:rPr>
          <w:b/>
          <w:sz w:val="36"/>
          <w:szCs w:val="36"/>
        </w:rPr>
        <w:t>.</w:t>
      </w:r>
      <w:r w:rsidR="00616F3A" w:rsidRPr="00F06442">
        <w:rPr>
          <w:b/>
          <w:sz w:val="36"/>
          <w:szCs w:val="36"/>
        </w:rPr>
        <w:t xml:space="preserve"> </w:t>
      </w:r>
    </w:p>
    <w:p w:rsidR="00400483" w:rsidRPr="00F06442" w:rsidRDefault="00400483" w:rsidP="00FF7063">
      <w:pPr>
        <w:jc w:val="center"/>
        <w:rPr>
          <w:b/>
          <w:sz w:val="36"/>
          <w:szCs w:val="36"/>
        </w:rPr>
      </w:pPr>
    </w:p>
    <w:p w:rsidR="00616F3A" w:rsidRDefault="00616F3A" w:rsidP="00FF7063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4A5E7C">
        <w:rPr>
          <w:b/>
          <w:sz w:val="28"/>
          <w:szCs w:val="28"/>
        </w:rPr>
        <w:t>Структура библиотеки.</w:t>
      </w:r>
    </w:p>
    <w:p w:rsidR="001C2426" w:rsidRPr="00E63D0F" w:rsidRDefault="00AC5B54" w:rsidP="00E63D0F">
      <w:pPr>
        <w:pStyle w:val="a3"/>
        <w:numPr>
          <w:ilvl w:val="0"/>
          <w:numId w:val="26"/>
        </w:numPr>
        <w:rPr>
          <w:sz w:val="28"/>
          <w:szCs w:val="28"/>
        </w:rPr>
      </w:pPr>
      <w:r w:rsidRPr="00E63D0F">
        <w:rPr>
          <w:sz w:val="28"/>
          <w:szCs w:val="28"/>
        </w:rPr>
        <w:t>В апреле</w:t>
      </w:r>
      <w:r w:rsidR="00E63D0F">
        <w:rPr>
          <w:sz w:val="28"/>
          <w:szCs w:val="28"/>
        </w:rPr>
        <w:t xml:space="preserve"> проведена реорганизация библиотеки:</w:t>
      </w:r>
      <w:r w:rsidRPr="00E63D0F">
        <w:rPr>
          <w:sz w:val="28"/>
          <w:szCs w:val="28"/>
        </w:rPr>
        <w:t xml:space="preserve"> абонемент учебной литературы переехал в </w:t>
      </w:r>
      <w:r w:rsidR="00E63D0F">
        <w:rPr>
          <w:sz w:val="28"/>
          <w:szCs w:val="28"/>
        </w:rPr>
        <w:t>новое помещение -  комнату № 17, отдел информационных ресурсов в отремонтированное помещение на 5 компьютерных мест.</w:t>
      </w:r>
    </w:p>
    <w:p w:rsidR="00E63D0F" w:rsidRPr="00E63D0F" w:rsidRDefault="00E63D0F" w:rsidP="00E63D0F">
      <w:pPr>
        <w:pStyle w:val="a3"/>
        <w:rPr>
          <w:sz w:val="28"/>
          <w:szCs w:val="28"/>
        </w:rPr>
      </w:pPr>
    </w:p>
    <w:p w:rsidR="00616F3A" w:rsidRPr="002E4B65" w:rsidRDefault="004A5E7C" w:rsidP="002E4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16F3A" w:rsidRPr="00616F3A">
        <w:rPr>
          <w:b/>
          <w:sz w:val="28"/>
          <w:szCs w:val="28"/>
        </w:rPr>
        <w:t>Компьютеризация библиотечных процессов.</w:t>
      </w:r>
    </w:p>
    <w:p w:rsidR="006817F3" w:rsidRDefault="001C2426" w:rsidP="008815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обычно б</w:t>
      </w:r>
      <w:r w:rsidR="004A5E7C">
        <w:rPr>
          <w:sz w:val="28"/>
          <w:szCs w:val="28"/>
        </w:rPr>
        <w:t>ыли пересмотрены</w:t>
      </w:r>
      <w:r>
        <w:rPr>
          <w:sz w:val="28"/>
          <w:szCs w:val="28"/>
        </w:rPr>
        <w:t xml:space="preserve"> </w:t>
      </w:r>
      <w:r w:rsidR="006817F3">
        <w:rPr>
          <w:sz w:val="28"/>
          <w:szCs w:val="28"/>
        </w:rPr>
        <w:t xml:space="preserve"> списк</w:t>
      </w:r>
      <w:r w:rsidR="00B90F51">
        <w:rPr>
          <w:sz w:val="28"/>
          <w:szCs w:val="28"/>
        </w:rPr>
        <w:t>и</w:t>
      </w:r>
      <w:r w:rsidR="00422540">
        <w:rPr>
          <w:sz w:val="28"/>
          <w:szCs w:val="28"/>
        </w:rPr>
        <w:t xml:space="preserve"> учебных изданий</w:t>
      </w:r>
      <w:r w:rsidR="00B90F51">
        <w:rPr>
          <w:sz w:val="28"/>
          <w:szCs w:val="28"/>
        </w:rPr>
        <w:t xml:space="preserve"> для выдачи комплектов студентам </w:t>
      </w:r>
      <w:r w:rsidR="002E4B65">
        <w:rPr>
          <w:sz w:val="28"/>
          <w:szCs w:val="28"/>
        </w:rPr>
        <w:t>1 – 3-х курсов всех факультетов (в связи с изменениями дисциплин в учебных планах)</w:t>
      </w:r>
      <w:r>
        <w:rPr>
          <w:sz w:val="28"/>
          <w:szCs w:val="28"/>
        </w:rPr>
        <w:t xml:space="preserve"> и напечатаны новые.</w:t>
      </w:r>
    </w:p>
    <w:p w:rsidR="00AC5B54" w:rsidRDefault="00AC5B54" w:rsidP="008815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первом квартале текущего года на абонементе учебной литературы была проведена большая работа по введению </w:t>
      </w:r>
      <w:r w:rsidR="00621317">
        <w:rPr>
          <w:sz w:val="28"/>
          <w:szCs w:val="28"/>
        </w:rPr>
        <w:t xml:space="preserve">данных </w:t>
      </w:r>
      <w:r w:rsidR="00CD62FF">
        <w:rPr>
          <w:sz w:val="28"/>
          <w:szCs w:val="28"/>
        </w:rPr>
        <w:t>читателей</w:t>
      </w:r>
      <w:r w:rsidR="00621317">
        <w:rPr>
          <w:sz w:val="28"/>
          <w:szCs w:val="28"/>
        </w:rPr>
        <w:t xml:space="preserve"> курсов и</w:t>
      </w:r>
      <w:r>
        <w:rPr>
          <w:sz w:val="28"/>
          <w:szCs w:val="28"/>
        </w:rPr>
        <w:t xml:space="preserve"> факультетов в электронную картотеку читателей</w:t>
      </w:r>
      <w:r w:rsidR="00CD62FF">
        <w:rPr>
          <w:sz w:val="28"/>
          <w:szCs w:val="28"/>
        </w:rPr>
        <w:t xml:space="preserve">.  Всего </w:t>
      </w:r>
      <w:r w:rsidR="00621317">
        <w:rPr>
          <w:sz w:val="28"/>
          <w:szCs w:val="28"/>
        </w:rPr>
        <w:t>было занесено 3531 записей</w:t>
      </w:r>
      <w:r w:rsidR="00E6526B">
        <w:rPr>
          <w:sz w:val="28"/>
          <w:szCs w:val="28"/>
        </w:rPr>
        <w:t>.</w:t>
      </w:r>
    </w:p>
    <w:p w:rsidR="00E6526B" w:rsidRDefault="00E6526B" w:rsidP="008815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 втором квартале на абонементе учебной литературы велась подготовка к э</w:t>
      </w:r>
      <w:r w:rsidR="00E63D0F">
        <w:rPr>
          <w:sz w:val="28"/>
          <w:szCs w:val="28"/>
        </w:rPr>
        <w:t>лектронной книговыдаче (данные обучающихся</w:t>
      </w:r>
      <w:r>
        <w:rPr>
          <w:sz w:val="28"/>
          <w:szCs w:val="28"/>
        </w:rPr>
        <w:t xml:space="preserve"> привязывались к 4 абонементам библиотеки: учебный, научный, художественной и гуманитарной литературы и читальный зал).</w:t>
      </w:r>
    </w:p>
    <w:p w:rsidR="00E6526B" w:rsidRDefault="00E6526B" w:rsidP="008815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Приказы </w:t>
      </w:r>
      <w:r w:rsidR="00850E87">
        <w:rPr>
          <w:sz w:val="28"/>
          <w:szCs w:val="28"/>
        </w:rPr>
        <w:t xml:space="preserve">руководства по личному составу проходят через </w:t>
      </w:r>
      <w:r>
        <w:rPr>
          <w:sz w:val="28"/>
          <w:szCs w:val="28"/>
        </w:rPr>
        <w:t>электронную базу данных (смена фамилий, отчисление, уход в академический отпуск).</w:t>
      </w:r>
    </w:p>
    <w:p w:rsidR="00E6526B" w:rsidRDefault="00621317" w:rsidP="008815EE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сентябре</w:t>
      </w:r>
      <w:r w:rsidR="00E6526B">
        <w:rPr>
          <w:sz w:val="28"/>
          <w:szCs w:val="28"/>
        </w:rPr>
        <w:t>, после массовой выдачи комплектов все студенты-первокурсники были занесены в компьютерную базу данных и привязаны ко всем абонементам библиотеки.</w:t>
      </w:r>
      <w:r w:rsidR="00012559">
        <w:rPr>
          <w:sz w:val="28"/>
          <w:szCs w:val="28"/>
        </w:rPr>
        <w:t xml:space="preserve"> </w:t>
      </w:r>
    </w:p>
    <w:p w:rsidR="001C2426" w:rsidRDefault="00012559" w:rsidP="001C242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Продлены договоры с электронным абонементом ЦНМБ им. Сеченова.</w:t>
      </w:r>
    </w:p>
    <w:p w:rsidR="00012559" w:rsidRDefault="00012559" w:rsidP="001C2426">
      <w:pPr>
        <w:pStyle w:val="a3"/>
        <w:rPr>
          <w:sz w:val="28"/>
          <w:szCs w:val="28"/>
        </w:rPr>
      </w:pPr>
    </w:p>
    <w:p w:rsidR="00FF7063" w:rsidRDefault="008815EE" w:rsidP="00170108">
      <w:pPr>
        <w:pStyle w:val="a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FE2331">
        <w:rPr>
          <w:b/>
          <w:sz w:val="28"/>
          <w:szCs w:val="28"/>
        </w:rPr>
        <w:t>Формирование фонда библиотеки. Развитие и расширение ресурсной базы библиотеки.</w:t>
      </w:r>
    </w:p>
    <w:p w:rsidR="00FE2331" w:rsidRPr="00FE2331" w:rsidRDefault="00FE2331" w:rsidP="00170108">
      <w:pPr>
        <w:pStyle w:val="a3"/>
        <w:ind w:left="1080"/>
        <w:jc w:val="center"/>
        <w:rPr>
          <w:b/>
          <w:sz w:val="28"/>
          <w:szCs w:val="28"/>
        </w:rPr>
      </w:pPr>
    </w:p>
    <w:p w:rsidR="003E51C4" w:rsidRPr="009C4B60" w:rsidRDefault="009C4B60" w:rsidP="009C4B60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В прошедшем году была произведена проверка фондов абонемента учебной литературы (фонд составляет 228.837 экземпляров) и фонда читального зала </w:t>
      </w:r>
      <w:r w:rsidR="009D2DB9">
        <w:rPr>
          <w:sz w:val="28"/>
          <w:szCs w:val="28"/>
        </w:rPr>
        <w:t>(</w:t>
      </w:r>
      <w:r>
        <w:rPr>
          <w:sz w:val="28"/>
          <w:szCs w:val="28"/>
        </w:rPr>
        <w:t>фонд 46999 экземпляров).</w:t>
      </w:r>
    </w:p>
    <w:p w:rsidR="009D2DB9" w:rsidRDefault="009D2DB9" w:rsidP="009C4B60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зав. отдело</w:t>
      </w:r>
      <w:r w:rsidR="00E63D0F">
        <w:rPr>
          <w:sz w:val="28"/>
          <w:szCs w:val="28"/>
        </w:rPr>
        <w:t>м обслуживания Токарь М.Е. провела тотальную проверку</w:t>
      </w:r>
      <w:r>
        <w:rPr>
          <w:sz w:val="28"/>
          <w:szCs w:val="28"/>
        </w:rPr>
        <w:t xml:space="preserve"> библиотечных кафедральных пунктов.</w:t>
      </w:r>
    </w:p>
    <w:p w:rsidR="009C4B60" w:rsidRPr="009C4B60" w:rsidRDefault="009D2DB9" w:rsidP="009D2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 всех проверок были составлены акты.</w:t>
      </w:r>
    </w:p>
    <w:p w:rsidR="009E7FED" w:rsidRPr="00621317" w:rsidRDefault="00527E5F" w:rsidP="00621317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21317">
        <w:rPr>
          <w:sz w:val="28"/>
          <w:szCs w:val="28"/>
        </w:rPr>
        <w:t>Фонд читального зала был просмотрен на наличие общественно-политической          литературы из фонда Сороса.</w:t>
      </w:r>
    </w:p>
    <w:p w:rsidR="00E63D0F" w:rsidRPr="00621317" w:rsidRDefault="00621317" w:rsidP="00621317">
      <w:pPr>
        <w:rPr>
          <w:sz w:val="28"/>
          <w:szCs w:val="28"/>
        </w:rPr>
      </w:pPr>
      <w:r>
        <w:rPr>
          <w:rFonts w:cs="Times New Roman"/>
          <w:sz w:val="32"/>
          <w:szCs w:val="32"/>
        </w:rPr>
        <w:t xml:space="preserve">       4</w:t>
      </w:r>
      <w:r w:rsidRPr="00621317">
        <w:rPr>
          <w:rFonts w:cs="Times New Roman"/>
          <w:sz w:val="28"/>
          <w:szCs w:val="28"/>
        </w:rPr>
        <w:t>.</w:t>
      </w:r>
      <w:r w:rsidR="00E63D0F" w:rsidRPr="00621317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абонементе учебной литературы </w:t>
      </w:r>
      <w:r w:rsidR="00E63D0F" w:rsidRPr="00621317">
        <w:rPr>
          <w:rFonts w:cs="Times New Roman"/>
          <w:sz w:val="28"/>
          <w:szCs w:val="28"/>
        </w:rPr>
        <w:t xml:space="preserve">отказались от Единой Регистрационной Картотеки (алфавитной и нумерационной), которая велась на регистрационных </w:t>
      </w:r>
      <w:r w:rsidR="00E63D0F" w:rsidRPr="00621317">
        <w:rPr>
          <w:rFonts w:cs="Times New Roman"/>
          <w:sz w:val="28"/>
          <w:szCs w:val="28"/>
        </w:rPr>
        <w:lastRenderedPageBreak/>
        <w:t>карточках и существовала параллельно с электронной базой данных. Теперь все данные о студентах хранятся только в электронной базе данных</w:t>
      </w:r>
      <w:r w:rsidR="00012559">
        <w:rPr>
          <w:rFonts w:cs="Times New Roman"/>
          <w:sz w:val="28"/>
          <w:szCs w:val="28"/>
        </w:rPr>
        <w:t xml:space="preserve"> (более 2000 БО)</w:t>
      </w:r>
    </w:p>
    <w:p w:rsidR="00616F3A" w:rsidRDefault="00BA507F" w:rsidP="00170108">
      <w:pPr>
        <w:pStyle w:val="a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BA507F">
        <w:rPr>
          <w:b/>
          <w:sz w:val="28"/>
          <w:szCs w:val="28"/>
        </w:rPr>
        <w:t>Формирование справочно-поискового аппарата.</w:t>
      </w:r>
    </w:p>
    <w:p w:rsidR="00E342E3" w:rsidRDefault="00E342E3" w:rsidP="00170108">
      <w:pPr>
        <w:pStyle w:val="a3"/>
        <w:jc w:val="center"/>
        <w:rPr>
          <w:b/>
          <w:sz w:val="28"/>
          <w:szCs w:val="28"/>
        </w:rPr>
      </w:pPr>
    </w:p>
    <w:p w:rsidR="00D801C1" w:rsidRPr="000B2923" w:rsidRDefault="000B2923" w:rsidP="000B2923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Закончена р</w:t>
      </w:r>
      <w:r w:rsidRPr="000B2923">
        <w:rPr>
          <w:sz w:val="28"/>
          <w:szCs w:val="28"/>
        </w:rPr>
        <w:t xml:space="preserve">абота по </w:t>
      </w:r>
      <w:proofErr w:type="spellStart"/>
      <w:r w:rsidRPr="000B2923">
        <w:rPr>
          <w:sz w:val="28"/>
          <w:szCs w:val="28"/>
        </w:rPr>
        <w:t>ретровводу</w:t>
      </w:r>
      <w:proofErr w:type="spellEnd"/>
      <w:r>
        <w:rPr>
          <w:sz w:val="28"/>
          <w:szCs w:val="28"/>
        </w:rPr>
        <w:t>: электронный каталог соответствует генеральному. (введено более 3987 записей БО)</w:t>
      </w:r>
    </w:p>
    <w:p w:rsidR="00400483" w:rsidRPr="00170108" w:rsidRDefault="00400483" w:rsidP="00170108">
      <w:pPr>
        <w:rPr>
          <w:sz w:val="28"/>
          <w:szCs w:val="28"/>
        </w:rPr>
      </w:pPr>
    </w:p>
    <w:p w:rsidR="004A5E7C" w:rsidRPr="00FE2331" w:rsidRDefault="00D801C1" w:rsidP="00170108">
      <w:pPr>
        <w:pStyle w:val="a3"/>
        <w:numPr>
          <w:ilvl w:val="0"/>
          <w:numId w:val="21"/>
        </w:numPr>
        <w:jc w:val="center"/>
        <w:rPr>
          <w:sz w:val="28"/>
          <w:szCs w:val="28"/>
        </w:rPr>
      </w:pPr>
      <w:r w:rsidRPr="004A5E7C">
        <w:rPr>
          <w:b/>
          <w:sz w:val="28"/>
          <w:szCs w:val="28"/>
        </w:rPr>
        <w:t>Библиотечно-библиографическое и информационное обслуживание читателей.</w:t>
      </w:r>
    </w:p>
    <w:p w:rsidR="00FE2331" w:rsidRPr="00FE2331" w:rsidRDefault="00FE2331" w:rsidP="00170108">
      <w:pPr>
        <w:pStyle w:val="a3"/>
        <w:ind w:left="1080"/>
        <w:jc w:val="center"/>
        <w:rPr>
          <w:sz w:val="28"/>
          <w:szCs w:val="28"/>
        </w:rPr>
      </w:pPr>
    </w:p>
    <w:p w:rsidR="004A5E7C" w:rsidRDefault="00FE2331" w:rsidP="00170108">
      <w:pPr>
        <w:pStyle w:val="a3"/>
        <w:numPr>
          <w:ilvl w:val="0"/>
          <w:numId w:val="24"/>
        </w:numPr>
        <w:rPr>
          <w:sz w:val="28"/>
          <w:szCs w:val="28"/>
        </w:rPr>
      </w:pPr>
      <w:r w:rsidRPr="00FE2331">
        <w:rPr>
          <w:sz w:val="28"/>
          <w:szCs w:val="28"/>
        </w:rPr>
        <w:t xml:space="preserve">Сотрудниками читального зала был составлен информационно-рекламный </w:t>
      </w:r>
      <w:r>
        <w:rPr>
          <w:sz w:val="28"/>
          <w:szCs w:val="28"/>
        </w:rPr>
        <w:t>листок об услугах МБА, ЭБА и ЭДД</w:t>
      </w:r>
      <w:r w:rsidRPr="00FE2331">
        <w:rPr>
          <w:sz w:val="28"/>
          <w:szCs w:val="28"/>
        </w:rPr>
        <w:t>, предоставляемых библиотекой ТГМУ.</w:t>
      </w:r>
      <w:r>
        <w:rPr>
          <w:sz w:val="28"/>
          <w:szCs w:val="28"/>
        </w:rPr>
        <w:t xml:space="preserve"> Информация об этих услугах была разослана на кафедры университета и представлена на информационных ст</w:t>
      </w:r>
      <w:r w:rsidR="00170108">
        <w:rPr>
          <w:sz w:val="28"/>
          <w:szCs w:val="28"/>
        </w:rPr>
        <w:t>ендах библиотеки и университета.</w:t>
      </w:r>
    </w:p>
    <w:p w:rsidR="00170108" w:rsidRPr="00170108" w:rsidRDefault="00170108" w:rsidP="00170108">
      <w:pPr>
        <w:pStyle w:val="a3"/>
        <w:ind w:left="1080"/>
        <w:rPr>
          <w:sz w:val="28"/>
          <w:szCs w:val="28"/>
        </w:rPr>
      </w:pPr>
    </w:p>
    <w:p w:rsidR="00347F41" w:rsidRPr="004A5E7C" w:rsidRDefault="00527E5F" w:rsidP="0017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A5E7C">
        <w:rPr>
          <w:b/>
          <w:sz w:val="28"/>
          <w:szCs w:val="28"/>
        </w:rPr>
        <w:t>.</w:t>
      </w:r>
      <w:r w:rsidR="004A5E7C" w:rsidRPr="004A5E7C">
        <w:rPr>
          <w:b/>
          <w:sz w:val="28"/>
          <w:szCs w:val="28"/>
        </w:rPr>
        <w:t xml:space="preserve">  </w:t>
      </w:r>
      <w:r w:rsidR="00832C4D" w:rsidRPr="004A5E7C">
        <w:rPr>
          <w:b/>
          <w:sz w:val="28"/>
          <w:szCs w:val="28"/>
        </w:rPr>
        <w:t>Маркетинговая деятельность. Реклама библиотеки.</w:t>
      </w:r>
    </w:p>
    <w:p w:rsidR="00832C4D" w:rsidRDefault="00832C4D" w:rsidP="002A1FC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A1FCB">
        <w:rPr>
          <w:sz w:val="28"/>
          <w:szCs w:val="28"/>
        </w:rPr>
        <w:t>В связи с переходом на новые образовательные стандарты произошли изменения в и</w:t>
      </w:r>
      <w:r w:rsidR="004F4E1B" w:rsidRPr="002A1FCB">
        <w:rPr>
          <w:sz w:val="28"/>
          <w:szCs w:val="28"/>
        </w:rPr>
        <w:t xml:space="preserve">зучении некоторых </w:t>
      </w:r>
      <w:r w:rsidR="00236EEC">
        <w:rPr>
          <w:sz w:val="28"/>
          <w:szCs w:val="28"/>
        </w:rPr>
        <w:t xml:space="preserve">дисциплин. </w:t>
      </w:r>
      <w:r w:rsidRPr="002A1FCB">
        <w:rPr>
          <w:sz w:val="28"/>
          <w:szCs w:val="28"/>
        </w:rPr>
        <w:t xml:space="preserve"> Зав. сектором абонемента учебной литературы Трофимова Н.А. сов</w:t>
      </w:r>
      <w:r w:rsidR="00422540">
        <w:rPr>
          <w:sz w:val="28"/>
          <w:szCs w:val="28"/>
        </w:rPr>
        <w:t>местно с</w:t>
      </w:r>
      <w:r w:rsidR="004A5E7C">
        <w:rPr>
          <w:sz w:val="28"/>
          <w:szCs w:val="28"/>
        </w:rPr>
        <w:t xml:space="preserve"> сотрудниками учебной части</w:t>
      </w:r>
      <w:r w:rsidR="00422540">
        <w:rPr>
          <w:sz w:val="28"/>
          <w:szCs w:val="28"/>
        </w:rPr>
        <w:t xml:space="preserve"> университета</w:t>
      </w:r>
      <w:r w:rsidRPr="002A1FCB">
        <w:rPr>
          <w:sz w:val="28"/>
          <w:szCs w:val="28"/>
        </w:rPr>
        <w:t xml:space="preserve"> проверила все списки литературы, нео</w:t>
      </w:r>
      <w:r w:rsidR="00236EEC">
        <w:rPr>
          <w:sz w:val="28"/>
          <w:szCs w:val="28"/>
        </w:rPr>
        <w:t>бходимой для выдачи на  занятия студентам</w:t>
      </w:r>
      <w:r w:rsidR="009E4D23">
        <w:rPr>
          <w:sz w:val="28"/>
          <w:szCs w:val="28"/>
        </w:rPr>
        <w:t>,</w:t>
      </w:r>
      <w:r w:rsidRPr="002A1FCB">
        <w:rPr>
          <w:sz w:val="28"/>
          <w:szCs w:val="28"/>
        </w:rPr>
        <w:t xml:space="preserve"> внесла в них изменения.</w:t>
      </w:r>
    </w:p>
    <w:p w:rsidR="005D53F6" w:rsidRPr="00184B60" w:rsidRDefault="00184B60" w:rsidP="00184B6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84B60">
        <w:rPr>
          <w:sz w:val="28"/>
          <w:szCs w:val="28"/>
        </w:rPr>
        <w:t>Проводилась реклама и работа с пользователями по обновлению ре</w:t>
      </w:r>
      <w:r w:rsidR="00621317">
        <w:rPr>
          <w:sz w:val="28"/>
          <w:szCs w:val="28"/>
        </w:rPr>
        <w:t>гистрации на       электронном библиотечном</w:t>
      </w:r>
      <w:r w:rsidRPr="00184B60">
        <w:rPr>
          <w:sz w:val="28"/>
          <w:szCs w:val="28"/>
        </w:rPr>
        <w:t xml:space="preserve"> абонементе ЦНМБ МГМУ им. И.М.</w:t>
      </w:r>
      <w:r w:rsidR="00E63D0F">
        <w:rPr>
          <w:sz w:val="28"/>
          <w:szCs w:val="28"/>
        </w:rPr>
        <w:t xml:space="preserve"> </w:t>
      </w:r>
      <w:r w:rsidRPr="00184B60">
        <w:rPr>
          <w:sz w:val="28"/>
          <w:szCs w:val="28"/>
        </w:rPr>
        <w:t>Сеченова.</w:t>
      </w:r>
    </w:p>
    <w:p w:rsidR="00184B60" w:rsidRDefault="00040BAC" w:rsidP="00170108">
      <w:pPr>
        <w:pStyle w:val="a3"/>
        <w:numPr>
          <w:ilvl w:val="0"/>
          <w:numId w:val="1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 феврале в читальном зале состоялось собрание волонтеров-медиков вуза, на котором был заслушан отчет о проделанной работе за 2017 год.</w:t>
      </w:r>
    </w:p>
    <w:p w:rsidR="00040BAC" w:rsidRDefault="00040BAC" w:rsidP="00184B6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читальном зале дважды за год были проведены лекционные и практические занятия по обучению ответственных за обеспечение пожарной безопасности структурных подразделений университета. Присутствовало около 80 человек.</w:t>
      </w:r>
    </w:p>
    <w:p w:rsidR="00012559" w:rsidRDefault="00012559" w:rsidP="00184B6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На странице библиотеки сайта Тверской ГМУ размещены следующие материалы: </w:t>
      </w:r>
    </w:p>
    <w:p w:rsidR="00012559" w:rsidRDefault="00012559" w:rsidP="00184B6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Сведения о библиотечном и информационном обеспечении реализуемых образовательных программ</w:t>
      </w:r>
    </w:p>
    <w:p w:rsidR="00040BAC" w:rsidRDefault="00040BAC" w:rsidP="00040BAC">
      <w:pPr>
        <w:pStyle w:val="a3"/>
        <w:ind w:left="927"/>
        <w:rPr>
          <w:sz w:val="28"/>
          <w:szCs w:val="28"/>
        </w:rPr>
      </w:pPr>
    </w:p>
    <w:p w:rsidR="00012559" w:rsidRDefault="00012559" w:rsidP="00040BAC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Обновленная таблица «Электронные информационные ресурсы»</w:t>
      </w:r>
    </w:p>
    <w:p w:rsidR="00012559" w:rsidRDefault="00012559" w:rsidP="00040BAC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Виртуальные выставки, статья об истории библиотеки, требования к спискам</w:t>
      </w:r>
    </w:p>
    <w:p w:rsidR="00040BAC" w:rsidRPr="00184B60" w:rsidRDefault="00040BAC" w:rsidP="00040BAC">
      <w:pPr>
        <w:pStyle w:val="a3"/>
        <w:ind w:left="927"/>
        <w:rPr>
          <w:sz w:val="28"/>
          <w:szCs w:val="28"/>
        </w:rPr>
      </w:pPr>
    </w:p>
    <w:p w:rsidR="0057742E" w:rsidRDefault="00832C4D" w:rsidP="00283754">
      <w:pPr>
        <w:pStyle w:val="a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832C4D">
        <w:rPr>
          <w:b/>
          <w:sz w:val="28"/>
          <w:szCs w:val="28"/>
        </w:rPr>
        <w:t>Кадры библиотеки. Повышение квалификации сотрудников библиотеки.</w:t>
      </w:r>
    </w:p>
    <w:p w:rsidR="00283754" w:rsidRPr="009238DF" w:rsidRDefault="00283754" w:rsidP="00BB4E0F">
      <w:pPr>
        <w:pStyle w:val="a3"/>
        <w:numPr>
          <w:ilvl w:val="0"/>
          <w:numId w:val="28"/>
        </w:numPr>
        <w:jc w:val="center"/>
        <w:rPr>
          <w:sz w:val="28"/>
          <w:szCs w:val="28"/>
        </w:rPr>
      </w:pPr>
      <w:r w:rsidRPr="00283754">
        <w:rPr>
          <w:sz w:val="28"/>
          <w:szCs w:val="28"/>
        </w:rPr>
        <w:t xml:space="preserve">Сотрудники отдела приняли участие в </w:t>
      </w:r>
      <w:r w:rsidRPr="009238DF">
        <w:rPr>
          <w:sz w:val="28"/>
          <w:szCs w:val="28"/>
        </w:rPr>
        <w:t xml:space="preserve">секции </w:t>
      </w:r>
      <w:r w:rsidR="00BB4E0F">
        <w:rPr>
          <w:sz w:val="28"/>
          <w:szCs w:val="28"/>
        </w:rPr>
        <w:t xml:space="preserve">повышения </w:t>
      </w:r>
      <w:r w:rsidRPr="009238DF">
        <w:rPr>
          <w:sz w:val="28"/>
          <w:szCs w:val="28"/>
        </w:rPr>
        <w:t>квалификации</w:t>
      </w:r>
    </w:p>
    <w:p w:rsidR="00283754" w:rsidRDefault="005561CE" w:rsidP="005561CE">
      <w:pPr>
        <w:spacing w:line="360" w:lineRule="auto"/>
        <w:ind w:left="720"/>
        <w:rPr>
          <w:rFonts w:cs="Times New Roman"/>
          <w:sz w:val="28"/>
          <w:szCs w:val="28"/>
        </w:rPr>
      </w:pPr>
      <w:r w:rsidRPr="009238DF">
        <w:rPr>
          <w:sz w:val="28"/>
          <w:szCs w:val="28"/>
        </w:rPr>
        <w:lastRenderedPageBreak/>
        <w:t xml:space="preserve">       </w:t>
      </w:r>
      <w:r w:rsidR="00BB4E0F">
        <w:rPr>
          <w:sz w:val="28"/>
          <w:szCs w:val="28"/>
        </w:rPr>
        <w:t>«</w:t>
      </w:r>
      <w:r w:rsidRPr="009238DF">
        <w:rPr>
          <w:sz w:val="28"/>
          <w:szCs w:val="28"/>
        </w:rPr>
        <w:t xml:space="preserve"> </w:t>
      </w:r>
      <w:r w:rsidR="00283754" w:rsidRPr="009238DF">
        <w:rPr>
          <w:sz w:val="28"/>
          <w:szCs w:val="28"/>
        </w:rPr>
        <w:t xml:space="preserve">КОРБИС по ознакомлению с новым Проектом ГОСТ </w:t>
      </w:r>
      <w:proofErr w:type="gramStart"/>
      <w:r w:rsidR="00283754" w:rsidRPr="009238DF">
        <w:rPr>
          <w:sz w:val="28"/>
          <w:szCs w:val="28"/>
        </w:rPr>
        <w:t>Р</w:t>
      </w:r>
      <w:proofErr w:type="gramEnd"/>
      <w:r w:rsidR="00283754" w:rsidRPr="009238DF">
        <w:rPr>
          <w:sz w:val="28"/>
          <w:szCs w:val="28"/>
        </w:rPr>
        <w:t xml:space="preserve"> 7.0.100 – 2018 </w:t>
      </w:r>
      <w:r w:rsidRPr="009238DF">
        <w:rPr>
          <w:sz w:val="28"/>
          <w:szCs w:val="28"/>
        </w:rPr>
        <w:t xml:space="preserve">        </w:t>
      </w:r>
      <w:r w:rsidR="00283754" w:rsidRPr="009238DF">
        <w:rPr>
          <w:rFonts w:cs="Times New Roman"/>
          <w:sz w:val="28"/>
          <w:szCs w:val="28"/>
        </w:rPr>
        <w:t>БИБЛИОГРАФИЧЕСКАЯ ЗАПИСЬ.</w:t>
      </w:r>
      <w:r w:rsidRPr="009238DF">
        <w:rPr>
          <w:rFonts w:cs="Times New Roman"/>
          <w:sz w:val="28"/>
          <w:szCs w:val="28"/>
        </w:rPr>
        <w:t xml:space="preserve"> </w:t>
      </w:r>
      <w:r w:rsidR="00283754" w:rsidRPr="009238DF">
        <w:rPr>
          <w:rFonts w:cs="Times New Roman"/>
          <w:sz w:val="28"/>
          <w:szCs w:val="28"/>
        </w:rPr>
        <w:t>БИБЛИОГРАФИЧЕСКОЕ ОПИСАНИЕ</w:t>
      </w:r>
      <w:r w:rsidR="00BB4E0F">
        <w:rPr>
          <w:rFonts w:cs="Times New Roman"/>
          <w:sz w:val="28"/>
          <w:szCs w:val="28"/>
        </w:rPr>
        <w:t>»</w:t>
      </w:r>
    </w:p>
    <w:p w:rsidR="00BB4E0F" w:rsidRPr="00BB4E0F" w:rsidRDefault="00BB4E0F" w:rsidP="00BB4E0F">
      <w:pPr>
        <w:pStyle w:val="a3"/>
        <w:numPr>
          <w:ilvl w:val="0"/>
          <w:numId w:val="28"/>
        </w:numPr>
        <w:spacing w:line="360" w:lineRule="auto"/>
        <w:rPr>
          <w:b/>
          <w:sz w:val="28"/>
          <w:szCs w:val="28"/>
        </w:rPr>
      </w:pPr>
      <w:r w:rsidRPr="00BB4E0F">
        <w:rPr>
          <w:sz w:val="28"/>
          <w:szCs w:val="28"/>
        </w:rPr>
        <w:t>Курсы повышения квалификации «Информационные технологии в библиотечной практике. Обновленная система, новые возможности.»</w:t>
      </w:r>
    </w:p>
    <w:p w:rsidR="005D53F6" w:rsidRPr="005D53F6" w:rsidRDefault="005D53F6" w:rsidP="00170108">
      <w:pPr>
        <w:pStyle w:val="a3"/>
        <w:ind w:left="927"/>
        <w:jc w:val="center"/>
        <w:rPr>
          <w:b/>
          <w:sz w:val="28"/>
          <w:szCs w:val="28"/>
        </w:rPr>
      </w:pPr>
    </w:p>
    <w:p w:rsidR="008A7131" w:rsidRDefault="00527E5F" w:rsidP="00170108">
      <w:pPr>
        <w:pStyle w:val="a3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A5E7C">
        <w:rPr>
          <w:b/>
          <w:sz w:val="28"/>
          <w:szCs w:val="28"/>
        </w:rPr>
        <w:t xml:space="preserve">.  </w:t>
      </w:r>
      <w:r w:rsidR="0057742E" w:rsidRPr="008A7131">
        <w:rPr>
          <w:b/>
          <w:sz w:val="28"/>
          <w:szCs w:val="28"/>
        </w:rPr>
        <w:t>Сохранность фондов</w:t>
      </w:r>
      <w:r w:rsidR="004A5E7C">
        <w:rPr>
          <w:b/>
          <w:sz w:val="28"/>
          <w:szCs w:val="28"/>
        </w:rPr>
        <w:t>.</w:t>
      </w:r>
    </w:p>
    <w:p w:rsidR="004A5E7C" w:rsidRPr="004A5E7C" w:rsidRDefault="004A5E7C" w:rsidP="00170108">
      <w:pPr>
        <w:pStyle w:val="a3"/>
        <w:ind w:left="420"/>
        <w:jc w:val="center"/>
        <w:rPr>
          <w:sz w:val="28"/>
          <w:szCs w:val="28"/>
        </w:rPr>
      </w:pPr>
    </w:p>
    <w:p w:rsidR="00400483" w:rsidRPr="00621317" w:rsidRDefault="005D53F6" w:rsidP="00400483">
      <w:pPr>
        <w:pStyle w:val="a3"/>
        <w:numPr>
          <w:ilvl w:val="0"/>
          <w:numId w:val="16"/>
        </w:numPr>
        <w:rPr>
          <w:sz w:val="28"/>
          <w:szCs w:val="28"/>
        </w:rPr>
      </w:pPr>
      <w:r w:rsidRPr="00621317">
        <w:rPr>
          <w:sz w:val="28"/>
          <w:szCs w:val="28"/>
        </w:rPr>
        <w:t>На всех абонементах отдела обслуживания велась реставрация книг, делались</w:t>
      </w:r>
      <w:r w:rsidR="00D20A9B" w:rsidRPr="00621317">
        <w:rPr>
          <w:sz w:val="28"/>
          <w:szCs w:val="28"/>
        </w:rPr>
        <w:t xml:space="preserve"> ксерокопии недостающих страниц.</w:t>
      </w:r>
    </w:p>
    <w:p w:rsidR="00E63D0F" w:rsidRPr="00621317" w:rsidRDefault="00E63D0F" w:rsidP="00E63D0F">
      <w:pPr>
        <w:pStyle w:val="a3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621317">
        <w:rPr>
          <w:rFonts w:cs="Times New Roman"/>
          <w:sz w:val="28"/>
          <w:szCs w:val="28"/>
        </w:rPr>
        <w:t>В читальном зале была произведена сверка наличия диссертаций с электронным каталогом и картотекой диссертаций читального зала.</w:t>
      </w:r>
    </w:p>
    <w:p w:rsidR="00E63D0F" w:rsidRPr="00621317" w:rsidRDefault="00E63D0F" w:rsidP="00E63D0F">
      <w:pPr>
        <w:pStyle w:val="a3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621317">
        <w:rPr>
          <w:rFonts w:cs="Times New Roman"/>
          <w:sz w:val="28"/>
          <w:szCs w:val="28"/>
        </w:rPr>
        <w:t xml:space="preserve">Произведена сверка литературы на иностранных языках из фонда читального зала с электронным каталогом, выявление ошибок. </w:t>
      </w:r>
    </w:p>
    <w:p w:rsidR="00E63D0F" w:rsidRPr="00621317" w:rsidRDefault="00E63D0F" w:rsidP="00E63D0F">
      <w:pPr>
        <w:pStyle w:val="a3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621317">
        <w:rPr>
          <w:rFonts w:cs="Times New Roman"/>
          <w:sz w:val="28"/>
          <w:szCs w:val="28"/>
        </w:rPr>
        <w:t xml:space="preserve">С этого года было решено составлять списки должников-студентов и подавать их в деканаты трех факультетов и деканат иностранных студентов с тем, чтобы деканаты воздействовали на них. Видимо, мера оказалась действенной и студенты уже приходят возвращать учебники. </w:t>
      </w:r>
    </w:p>
    <w:p w:rsidR="00E63D0F" w:rsidRPr="00621317" w:rsidRDefault="00E63D0F" w:rsidP="00621317">
      <w:pPr>
        <w:pStyle w:val="a3"/>
        <w:ind w:left="990"/>
        <w:rPr>
          <w:sz w:val="28"/>
          <w:szCs w:val="28"/>
        </w:rPr>
      </w:pPr>
    </w:p>
    <w:p w:rsidR="00F92FF6" w:rsidRDefault="00527E5F" w:rsidP="0017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A5E7C">
        <w:rPr>
          <w:b/>
          <w:sz w:val="28"/>
          <w:szCs w:val="28"/>
        </w:rPr>
        <w:t xml:space="preserve">. </w:t>
      </w:r>
      <w:r w:rsidR="00F06442" w:rsidRPr="00F06442">
        <w:rPr>
          <w:b/>
          <w:sz w:val="28"/>
          <w:szCs w:val="28"/>
        </w:rPr>
        <w:t>Материальн</w:t>
      </w:r>
      <w:r w:rsidR="00F92FF6">
        <w:rPr>
          <w:b/>
          <w:sz w:val="28"/>
          <w:szCs w:val="28"/>
        </w:rPr>
        <w:t>о-техническая база.</w:t>
      </w:r>
    </w:p>
    <w:p w:rsidR="00F92FF6" w:rsidRDefault="00F92FF6" w:rsidP="00170108">
      <w:pPr>
        <w:jc w:val="center"/>
        <w:rPr>
          <w:b/>
          <w:sz w:val="28"/>
          <w:szCs w:val="28"/>
        </w:rPr>
      </w:pPr>
    </w:p>
    <w:p w:rsidR="00F92FF6" w:rsidRDefault="00F92FF6" w:rsidP="00F92F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На абонементе учебной литературы </w:t>
      </w:r>
      <w:r w:rsidR="00527E5F">
        <w:rPr>
          <w:sz w:val="28"/>
          <w:szCs w:val="28"/>
        </w:rPr>
        <w:t>старые кафедры для выдачи книг были заменены на новые.</w:t>
      </w:r>
    </w:p>
    <w:p w:rsidR="00527E5F" w:rsidRDefault="00527E5F" w:rsidP="00F92F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Абонем</w:t>
      </w:r>
      <w:r w:rsidR="00621317">
        <w:rPr>
          <w:sz w:val="28"/>
          <w:szCs w:val="28"/>
        </w:rPr>
        <w:t>ент учебной литературы получил 3</w:t>
      </w:r>
      <w:r>
        <w:rPr>
          <w:sz w:val="28"/>
          <w:szCs w:val="28"/>
        </w:rPr>
        <w:t xml:space="preserve"> новых</w:t>
      </w:r>
      <w:r w:rsidR="00621317">
        <w:rPr>
          <w:sz w:val="28"/>
          <w:szCs w:val="28"/>
        </w:rPr>
        <w:t xml:space="preserve"> комплекта: компьютер</w:t>
      </w:r>
      <w:r w:rsidR="0028375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двумя мониторами для предстоящей электронной выдачи учебников.</w:t>
      </w:r>
    </w:p>
    <w:p w:rsidR="00527E5F" w:rsidRDefault="00527E5F" w:rsidP="00F92F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 абонемент учебной литературы был перенесен каталог с абонемента гуманитарной литературы.</w:t>
      </w:r>
    </w:p>
    <w:p w:rsidR="00621317" w:rsidRDefault="00621317" w:rsidP="00F92FF6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Функционирует зал</w:t>
      </w:r>
      <w:r w:rsidR="00283754">
        <w:rPr>
          <w:sz w:val="28"/>
          <w:szCs w:val="28"/>
        </w:rPr>
        <w:t xml:space="preserve"> электронных ресурсов на 21 АРМ, из них 1 АРМ для лиц с ОВЗ.</w:t>
      </w:r>
    </w:p>
    <w:sectPr w:rsidR="00621317" w:rsidSect="001701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52C"/>
    <w:multiLevelType w:val="hybridMultilevel"/>
    <w:tmpl w:val="F51A7A7A"/>
    <w:lvl w:ilvl="0" w:tplc="F5BCC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90303"/>
    <w:multiLevelType w:val="hybridMultilevel"/>
    <w:tmpl w:val="700E3AD0"/>
    <w:lvl w:ilvl="0" w:tplc="35160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205D8A"/>
    <w:multiLevelType w:val="hybridMultilevel"/>
    <w:tmpl w:val="5CE662B8"/>
    <w:lvl w:ilvl="0" w:tplc="8392FC7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BE2B81"/>
    <w:multiLevelType w:val="hybridMultilevel"/>
    <w:tmpl w:val="312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01B12"/>
    <w:multiLevelType w:val="hybridMultilevel"/>
    <w:tmpl w:val="8FB6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3979"/>
    <w:multiLevelType w:val="hybridMultilevel"/>
    <w:tmpl w:val="E6E4399C"/>
    <w:lvl w:ilvl="0" w:tplc="FC784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E654905"/>
    <w:multiLevelType w:val="hybridMultilevel"/>
    <w:tmpl w:val="CBE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641F4"/>
    <w:multiLevelType w:val="hybridMultilevel"/>
    <w:tmpl w:val="4A60BD30"/>
    <w:lvl w:ilvl="0" w:tplc="E528BB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1C0F39"/>
    <w:multiLevelType w:val="hybridMultilevel"/>
    <w:tmpl w:val="C9C884F2"/>
    <w:lvl w:ilvl="0" w:tplc="12FA8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D57267"/>
    <w:multiLevelType w:val="hybridMultilevel"/>
    <w:tmpl w:val="FF7AAE36"/>
    <w:lvl w:ilvl="0" w:tplc="E52A3956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32BB6308"/>
    <w:multiLevelType w:val="hybridMultilevel"/>
    <w:tmpl w:val="891C8B10"/>
    <w:lvl w:ilvl="0" w:tplc="3A2E78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5CC1B6C"/>
    <w:multiLevelType w:val="hybridMultilevel"/>
    <w:tmpl w:val="5478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E35E9"/>
    <w:multiLevelType w:val="hybridMultilevel"/>
    <w:tmpl w:val="CFC8C6A6"/>
    <w:lvl w:ilvl="0" w:tplc="355462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EC42C3C"/>
    <w:multiLevelType w:val="hybridMultilevel"/>
    <w:tmpl w:val="6D1658A2"/>
    <w:lvl w:ilvl="0" w:tplc="0F047FF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57A1CB8"/>
    <w:multiLevelType w:val="hybridMultilevel"/>
    <w:tmpl w:val="6C9ABDEE"/>
    <w:lvl w:ilvl="0" w:tplc="14F662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64BC2"/>
    <w:multiLevelType w:val="hybridMultilevel"/>
    <w:tmpl w:val="2C029BEA"/>
    <w:lvl w:ilvl="0" w:tplc="8E0E1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FBA69BA"/>
    <w:multiLevelType w:val="hybridMultilevel"/>
    <w:tmpl w:val="4B48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37602"/>
    <w:multiLevelType w:val="hybridMultilevel"/>
    <w:tmpl w:val="14A439DA"/>
    <w:lvl w:ilvl="0" w:tplc="CF5C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151951"/>
    <w:multiLevelType w:val="hybridMultilevel"/>
    <w:tmpl w:val="A7248898"/>
    <w:lvl w:ilvl="0" w:tplc="0938EC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672F36B3"/>
    <w:multiLevelType w:val="hybridMultilevel"/>
    <w:tmpl w:val="6D8E5090"/>
    <w:lvl w:ilvl="0" w:tplc="F64413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67DE03E9"/>
    <w:multiLevelType w:val="hybridMultilevel"/>
    <w:tmpl w:val="264C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C711A"/>
    <w:multiLevelType w:val="hybridMultilevel"/>
    <w:tmpl w:val="12A0D392"/>
    <w:lvl w:ilvl="0" w:tplc="24AA1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1339B4"/>
    <w:multiLevelType w:val="hybridMultilevel"/>
    <w:tmpl w:val="E6085A0C"/>
    <w:lvl w:ilvl="0" w:tplc="F56847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7FE9"/>
    <w:multiLevelType w:val="hybridMultilevel"/>
    <w:tmpl w:val="4A10B5B2"/>
    <w:lvl w:ilvl="0" w:tplc="8EEC6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E033ECA"/>
    <w:multiLevelType w:val="hybridMultilevel"/>
    <w:tmpl w:val="BB6CC65C"/>
    <w:lvl w:ilvl="0" w:tplc="663C97DE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7B2E644E"/>
    <w:multiLevelType w:val="hybridMultilevel"/>
    <w:tmpl w:val="E8E6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D4957"/>
    <w:multiLevelType w:val="hybridMultilevel"/>
    <w:tmpl w:val="90D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308B3"/>
    <w:multiLevelType w:val="hybridMultilevel"/>
    <w:tmpl w:val="AC56E348"/>
    <w:lvl w:ilvl="0" w:tplc="14D0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8"/>
  </w:num>
  <w:num w:numId="5">
    <w:abstractNumId w:val="23"/>
  </w:num>
  <w:num w:numId="6">
    <w:abstractNumId w:val="13"/>
  </w:num>
  <w:num w:numId="7">
    <w:abstractNumId w:val="19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24"/>
  </w:num>
  <w:num w:numId="13">
    <w:abstractNumId w:val="27"/>
  </w:num>
  <w:num w:numId="14">
    <w:abstractNumId w:val="9"/>
  </w:num>
  <w:num w:numId="15">
    <w:abstractNumId w:val="15"/>
  </w:num>
  <w:num w:numId="16">
    <w:abstractNumId w:val="10"/>
  </w:num>
  <w:num w:numId="17">
    <w:abstractNumId w:val="3"/>
  </w:num>
  <w:num w:numId="18">
    <w:abstractNumId w:val="14"/>
  </w:num>
  <w:num w:numId="19">
    <w:abstractNumId w:val="2"/>
  </w:num>
  <w:num w:numId="20">
    <w:abstractNumId w:val="11"/>
  </w:num>
  <w:num w:numId="21">
    <w:abstractNumId w:val="7"/>
  </w:num>
  <w:num w:numId="22">
    <w:abstractNumId w:val="0"/>
  </w:num>
  <w:num w:numId="23">
    <w:abstractNumId w:val="26"/>
  </w:num>
  <w:num w:numId="24">
    <w:abstractNumId w:val="17"/>
  </w:num>
  <w:num w:numId="25">
    <w:abstractNumId w:val="6"/>
  </w:num>
  <w:num w:numId="26">
    <w:abstractNumId w:val="25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09"/>
    <w:rsid w:val="00012545"/>
    <w:rsid w:val="00012559"/>
    <w:rsid w:val="000313C4"/>
    <w:rsid w:val="00040BAC"/>
    <w:rsid w:val="000B2923"/>
    <w:rsid w:val="00141A61"/>
    <w:rsid w:val="00161C48"/>
    <w:rsid w:val="00170108"/>
    <w:rsid w:val="00184B60"/>
    <w:rsid w:val="001C2426"/>
    <w:rsid w:val="001E7A54"/>
    <w:rsid w:val="00214FB1"/>
    <w:rsid w:val="00236EEC"/>
    <w:rsid w:val="00283754"/>
    <w:rsid w:val="002958EA"/>
    <w:rsid w:val="002A1FCB"/>
    <w:rsid w:val="002E4B65"/>
    <w:rsid w:val="00321BB3"/>
    <w:rsid w:val="003352F9"/>
    <w:rsid w:val="00340D78"/>
    <w:rsid w:val="00347F41"/>
    <w:rsid w:val="00350113"/>
    <w:rsid w:val="00350E7C"/>
    <w:rsid w:val="00390FFF"/>
    <w:rsid w:val="003A3073"/>
    <w:rsid w:val="003B012C"/>
    <w:rsid w:val="003B7ED5"/>
    <w:rsid w:val="003E51C4"/>
    <w:rsid w:val="003E7530"/>
    <w:rsid w:val="00400483"/>
    <w:rsid w:val="0041309F"/>
    <w:rsid w:val="00417047"/>
    <w:rsid w:val="00422540"/>
    <w:rsid w:val="0043636F"/>
    <w:rsid w:val="004A5E7C"/>
    <w:rsid w:val="004B45A3"/>
    <w:rsid w:val="004F4E1B"/>
    <w:rsid w:val="00527E5F"/>
    <w:rsid w:val="005561CE"/>
    <w:rsid w:val="00575AEE"/>
    <w:rsid w:val="0057742E"/>
    <w:rsid w:val="005D53F6"/>
    <w:rsid w:val="00616615"/>
    <w:rsid w:val="00616F3A"/>
    <w:rsid w:val="00621317"/>
    <w:rsid w:val="00667038"/>
    <w:rsid w:val="006817F3"/>
    <w:rsid w:val="00696534"/>
    <w:rsid w:val="006B541D"/>
    <w:rsid w:val="006D1F40"/>
    <w:rsid w:val="00731309"/>
    <w:rsid w:val="00735FE7"/>
    <w:rsid w:val="00832C4D"/>
    <w:rsid w:val="00835C2C"/>
    <w:rsid w:val="00850E87"/>
    <w:rsid w:val="008815EE"/>
    <w:rsid w:val="008958B3"/>
    <w:rsid w:val="008A2D06"/>
    <w:rsid w:val="008A7131"/>
    <w:rsid w:val="008D3126"/>
    <w:rsid w:val="008E03B3"/>
    <w:rsid w:val="008E1989"/>
    <w:rsid w:val="009238DF"/>
    <w:rsid w:val="009C4B60"/>
    <w:rsid w:val="009D2DB9"/>
    <w:rsid w:val="009E2E97"/>
    <w:rsid w:val="009E4D23"/>
    <w:rsid w:val="009E7FED"/>
    <w:rsid w:val="009F184E"/>
    <w:rsid w:val="009F32C6"/>
    <w:rsid w:val="00A14130"/>
    <w:rsid w:val="00AA0720"/>
    <w:rsid w:val="00AA0F3C"/>
    <w:rsid w:val="00AB38C2"/>
    <w:rsid w:val="00AC5B54"/>
    <w:rsid w:val="00B274D5"/>
    <w:rsid w:val="00B34250"/>
    <w:rsid w:val="00B76D80"/>
    <w:rsid w:val="00B87453"/>
    <w:rsid w:val="00B90F51"/>
    <w:rsid w:val="00B94551"/>
    <w:rsid w:val="00BA507F"/>
    <w:rsid w:val="00BB4E0F"/>
    <w:rsid w:val="00BC77B6"/>
    <w:rsid w:val="00BF35CB"/>
    <w:rsid w:val="00C02FD1"/>
    <w:rsid w:val="00C93F28"/>
    <w:rsid w:val="00CD62FF"/>
    <w:rsid w:val="00D20A9B"/>
    <w:rsid w:val="00D37350"/>
    <w:rsid w:val="00D801C1"/>
    <w:rsid w:val="00D8755A"/>
    <w:rsid w:val="00DB1F0D"/>
    <w:rsid w:val="00E33F5B"/>
    <w:rsid w:val="00E342E3"/>
    <w:rsid w:val="00E36E8A"/>
    <w:rsid w:val="00E41B7F"/>
    <w:rsid w:val="00E51DA7"/>
    <w:rsid w:val="00E63D0F"/>
    <w:rsid w:val="00E6526B"/>
    <w:rsid w:val="00E9140B"/>
    <w:rsid w:val="00EA5546"/>
    <w:rsid w:val="00EA7756"/>
    <w:rsid w:val="00EB4D87"/>
    <w:rsid w:val="00F06442"/>
    <w:rsid w:val="00F313E4"/>
    <w:rsid w:val="00F92FF6"/>
    <w:rsid w:val="00FA2279"/>
    <w:rsid w:val="00FE2331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EA07-82A8-4CEF-931E-473D2C29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Токарь</dc:creator>
  <cp:lastModifiedBy>AAA</cp:lastModifiedBy>
  <cp:revision>2</cp:revision>
  <cp:lastPrinted>2019-01-14T09:44:00Z</cp:lastPrinted>
  <dcterms:created xsi:type="dcterms:W3CDTF">2019-04-22T08:46:00Z</dcterms:created>
  <dcterms:modified xsi:type="dcterms:W3CDTF">2019-04-22T08:46:00Z</dcterms:modified>
</cp:coreProperties>
</file>