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8B" w:rsidRPr="00D60C94" w:rsidRDefault="00F5658B" w:rsidP="00F5658B">
      <w:pPr>
        <w:pStyle w:val="21"/>
        <w:ind w:firstLine="709"/>
        <w:jc w:val="center"/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  <w:t>НОВЫЕ НАПРАВЛЕНИЯ И ФОРМЫ РАБОТЫ</w:t>
      </w:r>
      <w:r w:rsidRPr="00D60C94"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  <w:t xml:space="preserve"> </w:t>
      </w:r>
    </w:p>
    <w:p w:rsidR="00F5658B" w:rsidRPr="00D60C94" w:rsidRDefault="00F5658B" w:rsidP="00F5658B">
      <w:pPr>
        <w:pStyle w:val="21"/>
        <w:ind w:firstLine="709"/>
        <w:jc w:val="center"/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</w:pPr>
      <w:r w:rsidRPr="00D60C94"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  <w:t xml:space="preserve">ЗОНАЛЬНОЙ НАУЧНОЙ БИБЛИОТЕКИ </w:t>
      </w:r>
      <w:proofErr w:type="spellStart"/>
      <w:r w:rsidRPr="00D60C94"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  <w:t>ТвГТУ</w:t>
      </w:r>
      <w:proofErr w:type="spellEnd"/>
      <w:r w:rsidRPr="00D60C94"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  <w:t xml:space="preserve"> </w:t>
      </w:r>
    </w:p>
    <w:p w:rsidR="00F5658B" w:rsidRPr="00D60C94" w:rsidRDefault="00F5658B" w:rsidP="00F5658B">
      <w:pPr>
        <w:pStyle w:val="21"/>
        <w:ind w:firstLine="709"/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</w:pPr>
      <w:r w:rsidRPr="00620FFC">
        <w:rPr>
          <w:rFonts w:ascii="Times New Roman" w:hAnsi="Times New Roman" w:cs="Times New Roman"/>
          <w:b/>
          <w:color w:val="auto"/>
          <w:sz w:val="24"/>
          <w:lang w:val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  <w:t xml:space="preserve"> </w:t>
      </w:r>
      <w:r w:rsidRPr="00D60C94"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  <w:t>201</w:t>
      </w:r>
      <w:r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  <w:t>6</w:t>
      </w:r>
      <w:r w:rsidRPr="00D60C94"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  <w:t xml:space="preserve"> год</w:t>
      </w:r>
    </w:p>
    <w:p w:rsidR="00F5658B" w:rsidRPr="00C9613D" w:rsidRDefault="00F5658B" w:rsidP="00F5658B">
      <w:pPr>
        <w:pStyle w:val="21"/>
        <w:spacing w:before="240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lang w:val="ru-RU"/>
        </w:rPr>
        <w:t>1</w:t>
      </w:r>
      <w:r w:rsidRPr="00C9613D">
        <w:rPr>
          <w:rFonts w:ascii="Times New Roman" w:hAnsi="Times New Roman" w:cs="Times New Roman"/>
          <w:b/>
          <w:color w:val="auto"/>
          <w:sz w:val="24"/>
          <w:lang w:val="ru-RU"/>
        </w:rPr>
        <w:t>. Компьютеризация библиотечно-библиографических и информационных процессов</w:t>
      </w:r>
    </w:p>
    <w:p w:rsidR="00F5658B" w:rsidRDefault="00F5658B" w:rsidP="00F5658B">
      <w:pPr>
        <w:pStyle w:val="21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 xml:space="preserve">В связи с предстоящей в 2017 году аккредитацией </w:t>
      </w:r>
      <w:proofErr w:type="spellStart"/>
      <w:r>
        <w:rPr>
          <w:rFonts w:ascii="Times New Roman" w:hAnsi="Times New Roman" w:cs="Times New Roman"/>
          <w:color w:val="auto"/>
          <w:sz w:val="24"/>
          <w:lang w:val="ru-RU"/>
        </w:rPr>
        <w:t>ТвГТУ</w:t>
      </w:r>
      <w:proofErr w:type="spellEnd"/>
      <w:r>
        <w:rPr>
          <w:rFonts w:ascii="Times New Roman" w:hAnsi="Times New Roman" w:cs="Times New Roman"/>
          <w:color w:val="auto"/>
          <w:sz w:val="24"/>
          <w:lang w:val="ru-RU"/>
        </w:rPr>
        <w:t xml:space="preserve"> в 2016 году особое внимание было обращено на совершенствование технологии формирования электронной библиотеки </w:t>
      </w:r>
      <w:proofErr w:type="spellStart"/>
      <w:r>
        <w:rPr>
          <w:rFonts w:ascii="Times New Roman" w:hAnsi="Times New Roman" w:cs="Times New Roman"/>
          <w:color w:val="auto"/>
          <w:sz w:val="24"/>
          <w:lang w:val="ru-RU"/>
        </w:rPr>
        <w:t>ТвГТУ</w:t>
      </w:r>
      <w:proofErr w:type="spellEnd"/>
      <w:r>
        <w:rPr>
          <w:rFonts w:ascii="Times New Roman" w:hAnsi="Times New Roman" w:cs="Times New Roman"/>
          <w:color w:val="auto"/>
          <w:sz w:val="24"/>
          <w:lang w:val="ru-RU"/>
        </w:rPr>
        <w:t xml:space="preserve"> и увеличение объема баз данных, входящих в ЭОС вуза. </w:t>
      </w:r>
    </w:p>
    <w:p w:rsidR="00F5658B" w:rsidRPr="003B6A28" w:rsidRDefault="00F5658B" w:rsidP="00F5658B">
      <w:pPr>
        <w:pStyle w:val="Default"/>
      </w:pPr>
      <w:r>
        <w:rPr>
          <w:b/>
          <w:bCs/>
        </w:rPr>
        <w:t>1.2.</w:t>
      </w:r>
      <w:r w:rsidRPr="003B6A28">
        <w:rPr>
          <w:b/>
          <w:bCs/>
        </w:rPr>
        <w:t>Организация работы с электронными учебно-методическими комплексами</w:t>
      </w:r>
    </w:p>
    <w:p w:rsidR="00F5658B" w:rsidRPr="003B6A28" w:rsidRDefault="00F5658B" w:rsidP="00F5658B">
      <w:pPr>
        <w:pStyle w:val="Default"/>
      </w:pPr>
    </w:p>
    <w:p w:rsidR="00F5658B" w:rsidRPr="003B6A28" w:rsidRDefault="00F5658B" w:rsidP="00F5658B">
      <w:pPr>
        <w:pStyle w:val="Default"/>
        <w:spacing w:line="360" w:lineRule="auto"/>
        <w:ind w:firstLine="709"/>
        <w:jc w:val="both"/>
      </w:pPr>
      <w:r w:rsidRPr="003B6A28">
        <w:t xml:space="preserve">В 2016 году </w:t>
      </w:r>
      <w:r>
        <w:t xml:space="preserve">активно редактировалась и </w:t>
      </w:r>
      <w:r w:rsidRPr="003B6A28">
        <w:t>продолжа</w:t>
      </w:r>
      <w:r>
        <w:t>ла</w:t>
      </w:r>
      <w:r w:rsidRPr="003B6A28">
        <w:t xml:space="preserve"> формироваться база данных электронных учебно-методических комплексов (УМК).</w:t>
      </w:r>
    </w:p>
    <w:p w:rsidR="00F5658B" w:rsidRPr="003B6A28" w:rsidRDefault="00F5658B" w:rsidP="00F5658B">
      <w:pPr>
        <w:pStyle w:val="Default"/>
        <w:spacing w:line="360" w:lineRule="auto"/>
        <w:ind w:firstLine="709"/>
        <w:jc w:val="both"/>
      </w:pPr>
      <w:r w:rsidRPr="003B6A28">
        <w:t xml:space="preserve">Учебно-методическим управлением </w:t>
      </w:r>
      <w:proofErr w:type="spellStart"/>
      <w:r w:rsidRPr="003B6A28">
        <w:t>ТвГТУ</w:t>
      </w:r>
      <w:proofErr w:type="spellEnd"/>
      <w:r>
        <w:t>,</w:t>
      </w:r>
      <w:r w:rsidRPr="003B6A28">
        <w:t xml:space="preserve"> Центром научно-образовательных электронных ресурсов </w:t>
      </w:r>
      <w:proofErr w:type="spellStart"/>
      <w:r w:rsidRPr="003B6A28">
        <w:t>ТвГТУ</w:t>
      </w:r>
      <w:proofErr w:type="spellEnd"/>
      <w:r>
        <w:t xml:space="preserve"> и отделом обработки документов ЗНБ </w:t>
      </w:r>
      <w:proofErr w:type="spellStart"/>
      <w:r>
        <w:t>ТвГТУ</w:t>
      </w:r>
      <w:proofErr w:type="spellEnd"/>
      <w:r>
        <w:t xml:space="preserve"> была </w:t>
      </w:r>
      <w:r w:rsidRPr="003B6A28">
        <w:t>разработан</w:t>
      </w:r>
      <w:r>
        <w:t>а</w:t>
      </w:r>
      <w:r w:rsidRPr="003B6A28">
        <w:t xml:space="preserve"> </w:t>
      </w:r>
      <w:r>
        <w:t xml:space="preserve">новая редакция </w:t>
      </w:r>
      <w:r w:rsidRPr="003B6A28">
        <w:t>Стандарт</w:t>
      </w:r>
      <w:r>
        <w:t>а</w:t>
      </w:r>
      <w:r w:rsidRPr="003B6A28">
        <w:t xml:space="preserve"> организации СТО СМК </w:t>
      </w:r>
      <w:r w:rsidRPr="003B6A28">
        <w:rPr>
          <w:color w:val="auto"/>
        </w:rPr>
        <w:t>02.106</w:t>
      </w:r>
      <w:r w:rsidRPr="003B6A28">
        <w:t>–2016 "Учебно-методический комплекс. Общие требования», который</w:t>
      </w:r>
      <w:r>
        <w:rPr>
          <w:rFonts w:eastAsia="Times New Roman"/>
          <w:lang w:eastAsia="ru-RU"/>
        </w:rPr>
        <w:t xml:space="preserve"> определил</w:t>
      </w:r>
      <w:r w:rsidRPr="003B6A28">
        <w:rPr>
          <w:rFonts w:eastAsia="Times New Roman"/>
          <w:lang w:eastAsia="ru-RU"/>
        </w:rPr>
        <w:t xml:space="preserve"> последовательный и системный подход к организации разработки</w:t>
      </w:r>
      <w:r>
        <w:rPr>
          <w:rFonts w:eastAsia="Times New Roman"/>
          <w:lang w:eastAsia="ru-RU"/>
        </w:rPr>
        <w:t>, применению, хранению и</w:t>
      </w:r>
      <w:r w:rsidRPr="003B6A28">
        <w:rPr>
          <w:rFonts w:eastAsia="Times New Roman"/>
          <w:lang w:eastAsia="ru-RU"/>
        </w:rPr>
        <w:t xml:space="preserve"> организации контроля качества УМК.</w:t>
      </w:r>
      <w:r w:rsidRPr="003B6A28">
        <w:t xml:space="preserve"> Стандарт соответствует требованиям ГОСТ </w:t>
      </w:r>
      <w:r w:rsidRPr="003B6A28">
        <w:rPr>
          <w:lang w:val="en-US"/>
        </w:rPr>
        <w:t>ISO</w:t>
      </w:r>
      <w:r w:rsidRPr="003B6A28">
        <w:t xml:space="preserve"> 9001-2011 и ГОСТ РВ 15.002-2012 и  отменяет действие стандарта </w:t>
      </w:r>
      <w:proofErr w:type="spellStart"/>
      <w:r w:rsidRPr="003B6A28">
        <w:t>ТвГТУ</w:t>
      </w:r>
      <w:proofErr w:type="spellEnd"/>
      <w:r w:rsidRPr="003B6A28">
        <w:t xml:space="preserve"> СТО СМК 02.106–2013 "Учебно-методический комплекс. Общие требования». </w:t>
      </w:r>
    </w:p>
    <w:p w:rsidR="00F5658B" w:rsidRPr="003B6A28" w:rsidRDefault="00F5658B" w:rsidP="00F5658B">
      <w:pPr>
        <w:spacing w:after="160" w:line="360" w:lineRule="auto"/>
        <w:ind w:left="80" w:right="79" w:firstLine="709"/>
        <w:rPr>
          <w:lang w:eastAsia="ru-RU"/>
        </w:rPr>
      </w:pPr>
      <w:r w:rsidRPr="003B6A28">
        <w:rPr>
          <w:lang w:eastAsia="ru-RU"/>
        </w:rPr>
        <w:t xml:space="preserve">В новом стандарте: </w:t>
      </w:r>
    </w:p>
    <w:p w:rsidR="00F5658B" w:rsidRPr="003B6A28" w:rsidRDefault="00F5658B" w:rsidP="00F5658B">
      <w:pPr>
        <w:pStyle w:val="a5"/>
        <w:numPr>
          <w:ilvl w:val="0"/>
          <w:numId w:val="8"/>
        </w:numPr>
        <w:suppressAutoHyphens w:val="0"/>
        <w:spacing w:after="160" w:line="360" w:lineRule="auto"/>
        <w:ind w:right="7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A28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максимально упрощена процедура обязательного размещения электронных материалов УМК в БД ЭБС; </w:t>
      </w:r>
    </w:p>
    <w:p w:rsidR="00F5658B" w:rsidRPr="003B6A28" w:rsidRDefault="00F5658B" w:rsidP="00F5658B">
      <w:pPr>
        <w:pStyle w:val="a5"/>
        <w:numPr>
          <w:ilvl w:val="0"/>
          <w:numId w:val="8"/>
        </w:numPr>
        <w:suppressAutoHyphens w:val="0"/>
        <w:spacing w:after="160" w:line="360" w:lineRule="auto"/>
        <w:ind w:right="7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A28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ведена</w:t>
      </w:r>
      <w:r w:rsidRPr="003B6A28">
        <w:rPr>
          <w:rFonts w:ascii="Times New Roman" w:hAnsi="Times New Roman" w:cs="Times New Roman"/>
          <w:sz w:val="24"/>
          <w:szCs w:val="24"/>
          <w:lang w:eastAsia="ru-RU"/>
        </w:rPr>
        <w:t xml:space="preserve"> гибкая система физического расположения материалов УМК; </w:t>
      </w:r>
    </w:p>
    <w:p w:rsidR="00F5658B" w:rsidRPr="003B6A28" w:rsidRDefault="00F5658B" w:rsidP="00F5658B">
      <w:pPr>
        <w:pStyle w:val="a5"/>
        <w:numPr>
          <w:ilvl w:val="0"/>
          <w:numId w:val="8"/>
        </w:numPr>
        <w:suppressAutoHyphens w:val="0"/>
        <w:spacing w:after="160" w:line="360" w:lineRule="auto"/>
        <w:ind w:right="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A28">
        <w:rPr>
          <w:rFonts w:ascii="Times New Roman" w:hAnsi="Times New Roman" w:cs="Times New Roman"/>
          <w:sz w:val="24"/>
          <w:szCs w:val="24"/>
          <w:lang w:eastAsia="ru-RU"/>
        </w:rPr>
        <w:t>предлагается набор простых сервисов и подробных инструкций для проверки наличия материалов УМК в БД ЭБС, их корректности и актуальности, а также и возможностей доступа пользователей к ним;</w:t>
      </w:r>
      <w:r w:rsidRPr="003B6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58B" w:rsidRPr="003B6A28" w:rsidRDefault="00F5658B" w:rsidP="00F5658B">
      <w:pPr>
        <w:pStyle w:val="a5"/>
        <w:numPr>
          <w:ilvl w:val="0"/>
          <w:numId w:val="8"/>
        </w:numPr>
        <w:suppressAutoHyphens w:val="0"/>
        <w:spacing w:after="160" w:line="360" w:lineRule="auto"/>
        <w:ind w:right="7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A28">
        <w:rPr>
          <w:rFonts w:ascii="Times New Roman" w:hAnsi="Times New Roman" w:cs="Times New Roman"/>
          <w:sz w:val="24"/>
          <w:szCs w:val="24"/>
        </w:rPr>
        <w:t>разработана новая ведомость документов УМК</w:t>
      </w:r>
      <w:r w:rsidRPr="003B6A2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5658B" w:rsidRDefault="00F5658B" w:rsidP="00F5658B">
      <w:pPr>
        <w:spacing w:after="160" w:line="360" w:lineRule="auto"/>
        <w:ind w:right="79" w:firstLine="709"/>
      </w:pPr>
      <w:r w:rsidRPr="003B6A28">
        <w:t>В течение всего года специалисты отдела</w:t>
      </w:r>
      <w:r>
        <w:t xml:space="preserve"> обработки документов ЗНБ </w:t>
      </w:r>
      <w:proofErr w:type="spellStart"/>
      <w:r>
        <w:t>ТвГТУ</w:t>
      </w:r>
      <w:proofErr w:type="spellEnd"/>
      <w:r w:rsidRPr="003B6A28">
        <w:t xml:space="preserve"> постоянно оказывали преподавателям консультационную помощь в создании УМК.</w:t>
      </w:r>
    </w:p>
    <w:p w:rsidR="00F5658B" w:rsidRDefault="00F5658B" w:rsidP="00F5658B">
      <w:pPr>
        <w:pStyle w:val="Default"/>
        <w:jc w:val="center"/>
      </w:pPr>
      <w:r w:rsidRPr="003B6A28">
        <w:t>Динамика поступления ЭУМК по годам в базу данных ЭБС показана на рис. 1</w:t>
      </w:r>
    </w:p>
    <w:p w:rsidR="00F5658B" w:rsidRDefault="00F5658B" w:rsidP="00F5658B">
      <w:pPr>
        <w:pStyle w:val="Default"/>
        <w:jc w:val="both"/>
      </w:pPr>
    </w:p>
    <w:p w:rsidR="00F5658B" w:rsidRPr="003B6A28" w:rsidRDefault="00F5658B" w:rsidP="00F5658B">
      <w:pPr>
        <w:pStyle w:val="Default"/>
        <w:jc w:val="both"/>
      </w:pPr>
    </w:p>
    <w:p w:rsidR="00F5658B" w:rsidRPr="003B6A28" w:rsidRDefault="00F5658B" w:rsidP="00F5658B">
      <w:pPr>
        <w:pStyle w:val="Default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200650" cy="3076575"/>
            <wp:effectExtent l="0" t="0" r="0" b="0"/>
            <wp:docPr id="1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5658B" w:rsidRPr="003B6A28" w:rsidRDefault="00F5658B" w:rsidP="00F5658B">
      <w:pPr>
        <w:jc w:val="center"/>
      </w:pPr>
    </w:p>
    <w:p w:rsidR="00F5658B" w:rsidRDefault="00F5658B" w:rsidP="00F5658B">
      <w:pPr>
        <w:pStyle w:val="Default"/>
        <w:jc w:val="center"/>
      </w:pPr>
      <w:r w:rsidRPr="003B6A28">
        <w:t>Рис.1. Динамика поступления УМК по годам в БД ЭБС</w:t>
      </w:r>
    </w:p>
    <w:p w:rsidR="00F5658B" w:rsidRDefault="00F5658B" w:rsidP="00F5658B">
      <w:pPr>
        <w:pStyle w:val="Default"/>
      </w:pPr>
    </w:p>
    <w:p w:rsidR="00F5658B" w:rsidRDefault="00F5658B" w:rsidP="00F5658B">
      <w:pPr>
        <w:pStyle w:val="Default"/>
        <w:jc w:val="center"/>
      </w:pPr>
      <w:r w:rsidRPr="003B6A28">
        <w:t>Динамик</w:t>
      </w:r>
      <w:r>
        <w:t>а</w:t>
      </w:r>
      <w:r w:rsidRPr="003B6A28">
        <w:t xml:space="preserve"> общего числа ЭУМК и документов ЭУМК в БД ЭБС </w:t>
      </w:r>
      <w:proofErr w:type="spellStart"/>
      <w:r w:rsidRPr="003B6A28">
        <w:t>ТвГТУ</w:t>
      </w:r>
      <w:proofErr w:type="spellEnd"/>
      <w:r w:rsidRPr="003B6A28">
        <w:t xml:space="preserve"> см. в табл. </w:t>
      </w:r>
      <w:r>
        <w:t>2</w:t>
      </w:r>
    </w:p>
    <w:p w:rsidR="00F5658B" w:rsidRPr="003B6A28" w:rsidRDefault="00F5658B" w:rsidP="00F5658B">
      <w:pPr>
        <w:pStyle w:val="Default"/>
        <w:jc w:val="center"/>
      </w:pPr>
    </w:p>
    <w:p w:rsidR="00F5658B" w:rsidRPr="003B6A28" w:rsidRDefault="00F5658B" w:rsidP="00F5658B">
      <w:pPr>
        <w:pStyle w:val="Default"/>
        <w:jc w:val="center"/>
      </w:pPr>
      <w:r w:rsidRPr="003B6A28">
        <w:t xml:space="preserve">Таблица </w:t>
      </w:r>
      <w:r>
        <w:t>2</w:t>
      </w:r>
    </w:p>
    <w:p w:rsidR="00F5658B" w:rsidRPr="003B6A28" w:rsidRDefault="00F5658B" w:rsidP="00F5658B">
      <w:pPr>
        <w:pStyle w:val="Default"/>
        <w:jc w:val="center"/>
      </w:pPr>
      <w:r w:rsidRPr="003B6A28">
        <w:t>Общее число УМК и документов УМК в БД ЭБС</w:t>
      </w:r>
    </w:p>
    <w:p w:rsidR="00F5658B" w:rsidRPr="003B6A28" w:rsidRDefault="00F5658B" w:rsidP="00F5658B">
      <w:pPr>
        <w:pStyle w:val="Default"/>
        <w:jc w:val="center"/>
      </w:pPr>
    </w:p>
    <w:tbl>
      <w:tblPr>
        <w:tblW w:w="7636" w:type="dxa"/>
        <w:jc w:val="center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0"/>
        <w:gridCol w:w="1549"/>
        <w:gridCol w:w="1559"/>
        <w:gridCol w:w="1275"/>
        <w:gridCol w:w="1843"/>
      </w:tblGrid>
      <w:tr w:rsidR="00F5658B" w:rsidRPr="003B6A28" w:rsidTr="00954341">
        <w:trPr>
          <w:trHeight w:val="96"/>
          <w:jc w:val="center"/>
        </w:trPr>
        <w:tc>
          <w:tcPr>
            <w:tcW w:w="1410" w:type="dxa"/>
            <w:vAlign w:val="center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rPr>
                <w:b/>
                <w:bCs/>
              </w:rPr>
              <w:t>Год</w:t>
            </w:r>
          </w:p>
        </w:tc>
        <w:tc>
          <w:tcPr>
            <w:tcW w:w="3108" w:type="dxa"/>
            <w:gridSpan w:val="2"/>
            <w:vAlign w:val="center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rPr>
                <w:b/>
                <w:bCs/>
              </w:rPr>
              <w:t>Поступило в ЭБС</w:t>
            </w:r>
          </w:p>
        </w:tc>
        <w:tc>
          <w:tcPr>
            <w:tcW w:w="3118" w:type="dxa"/>
            <w:gridSpan w:val="2"/>
            <w:vAlign w:val="center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rPr>
                <w:b/>
                <w:bCs/>
              </w:rPr>
              <w:t>Всего в ЭБС</w:t>
            </w:r>
          </w:p>
        </w:tc>
      </w:tr>
      <w:tr w:rsidR="00F5658B" w:rsidRPr="003B6A28" w:rsidTr="00954341">
        <w:trPr>
          <w:trHeight w:val="96"/>
          <w:jc w:val="center"/>
        </w:trPr>
        <w:tc>
          <w:tcPr>
            <w:tcW w:w="1410" w:type="dxa"/>
          </w:tcPr>
          <w:p w:rsidR="00F5658B" w:rsidRPr="003B6A28" w:rsidRDefault="00F5658B" w:rsidP="00954341">
            <w:pPr>
              <w:pStyle w:val="Default"/>
              <w:jc w:val="center"/>
            </w:pPr>
          </w:p>
        </w:tc>
        <w:tc>
          <w:tcPr>
            <w:tcW w:w="1549" w:type="dxa"/>
            <w:vAlign w:val="center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rPr>
                <w:b/>
                <w:bCs/>
              </w:rPr>
              <w:t>УМК</w:t>
            </w:r>
          </w:p>
        </w:tc>
        <w:tc>
          <w:tcPr>
            <w:tcW w:w="1559" w:type="dxa"/>
            <w:vAlign w:val="center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rPr>
                <w:b/>
                <w:bCs/>
              </w:rPr>
              <w:t>Документов УМК</w:t>
            </w:r>
          </w:p>
        </w:tc>
        <w:tc>
          <w:tcPr>
            <w:tcW w:w="1275" w:type="dxa"/>
            <w:vAlign w:val="center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rPr>
                <w:b/>
                <w:bCs/>
              </w:rPr>
              <w:t>УМК</w:t>
            </w:r>
          </w:p>
        </w:tc>
        <w:tc>
          <w:tcPr>
            <w:tcW w:w="1843" w:type="dxa"/>
            <w:vAlign w:val="center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rPr>
                <w:b/>
                <w:bCs/>
              </w:rPr>
              <w:t>Документов УМК</w:t>
            </w:r>
          </w:p>
        </w:tc>
      </w:tr>
      <w:tr w:rsidR="00F5658B" w:rsidRPr="003B6A28" w:rsidTr="00954341">
        <w:trPr>
          <w:trHeight w:val="96"/>
          <w:jc w:val="center"/>
        </w:trPr>
        <w:tc>
          <w:tcPr>
            <w:tcW w:w="1410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2005</w:t>
            </w:r>
          </w:p>
        </w:tc>
        <w:tc>
          <w:tcPr>
            <w:tcW w:w="1549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0</w:t>
            </w:r>
          </w:p>
        </w:tc>
        <w:tc>
          <w:tcPr>
            <w:tcW w:w="1559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141</w:t>
            </w:r>
          </w:p>
        </w:tc>
        <w:tc>
          <w:tcPr>
            <w:tcW w:w="1275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0</w:t>
            </w:r>
          </w:p>
        </w:tc>
        <w:tc>
          <w:tcPr>
            <w:tcW w:w="1843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141</w:t>
            </w:r>
          </w:p>
        </w:tc>
      </w:tr>
      <w:tr w:rsidR="00F5658B" w:rsidRPr="003B6A28" w:rsidTr="00954341">
        <w:trPr>
          <w:trHeight w:val="96"/>
          <w:jc w:val="center"/>
        </w:trPr>
        <w:tc>
          <w:tcPr>
            <w:tcW w:w="1410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2006</w:t>
            </w:r>
          </w:p>
        </w:tc>
        <w:tc>
          <w:tcPr>
            <w:tcW w:w="1549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24</w:t>
            </w:r>
          </w:p>
        </w:tc>
        <w:tc>
          <w:tcPr>
            <w:tcW w:w="1559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313</w:t>
            </w:r>
          </w:p>
        </w:tc>
        <w:tc>
          <w:tcPr>
            <w:tcW w:w="1275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24</w:t>
            </w:r>
          </w:p>
        </w:tc>
        <w:tc>
          <w:tcPr>
            <w:tcW w:w="1843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454</w:t>
            </w:r>
          </w:p>
        </w:tc>
      </w:tr>
      <w:tr w:rsidR="00F5658B" w:rsidRPr="003B6A28" w:rsidTr="00954341">
        <w:trPr>
          <w:trHeight w:val="96"/>
          <w:jc w:val="center"/>
        </w:trPr>
        <w:tc>
          <w:tcPr>
            <w:tcW w:w="1410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2007</w:t>
            </w:r>
          </w:p>
        </w:tc>
        <w:tc>
          <w:tcPr>
            <w:tcW w:w="1549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132</w:t>
            </w:r>
          </w:p>
        </w:tc>
        <w:tc>
          <w:tcPr>
            <w:tcW w:w="1559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2577</w:t>
            </w:r>
          </w:p>
        </w:tc>
        <w:tc>
          <w:tcPr>
            <w:tcW w:w="1275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156</w:t>
            </w:r>
          </w:p>
        </w:tc>
        <w:tc>
          <w:tcPr>
            <w:tcW w:w="1843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3031</w:t>
            </w:r>
          </w:p>
        </w:tc>
      </w:tr>
      <w:tr w:rsidR="00F5658B" w:rsidRPr="003B6A28" w:rsidTr="00954341">
        <w:trPr>
          <w:trHeight w:val="96"/>
          <w:jc w:val="center"/>
        </w:trPr>
        <w:tc>
          <w:tcPr>
            <w:tcW w:w="1410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2008</w:t>
            </w:r>
          </w:p>
        </w:tc>
        <w:tc>
          <w:tcPr>
            <w:tcW w:w="1549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154</w:t>
            </w:r>
          </w:p>
        </w:tc>
        <w:tc>
          <w:tcPr>
            <w:tcW w:w="1559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1154</w:t>
            </w:r>
          </w:p>
        </w:tc>
        <w:tc>
          <w:tcPr>
            <w:tcW w:w="1275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310</w:t>
            </w:r>
          </w:p>
        </w:tc>
        <w:tc>
          <w:tcPr>
            <w:tcW w:w="1843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4185</w:t>
            </w:r>
          </w:p>
        </w:tc>
      </w:tr>
      <w:tr w:rsidR="00F5658B" w:rsidRPr="003B6A28" w:rsidTr="00954341">
        <w:trPr>
          <w:trHeight w:val="96"/>
          <w:jc w:val="center"/>
        </w:trPr>
        <w:tc>
          <w:tcPr>
            <w:tcW w:w="1410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2009</w:t>
            </w:r>
          </w:p>
        </w:tc>
        <w:tc>
          <w:tcPr>
            <w:tcW w:w="1549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17</w:t>
            </w:r>
          </w:p>
        </w:tc>
        <w:tc>
          <w:tcPr>
            <w:tcW w:w="1559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618</w:t>
            </w:r>
          </w:p>
        </w:tc>
        <w:tc>
          <w:tcPr>
            <w:tcW w:w="1275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327</w:t>
            </w:r>
          </w:p>
        </w:tc>
        <w:tc>
          <w:tcPr>
            <w:tcW w:w="1843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4803</w:t>
            </w:r>
          </w:p>
        </w:tc>
      </w:tr>
      <w:tr w:rsidR="00F5658B" w:rsidRPr="003B6A28" w:rsidTr="00954341">
        <w:trPr>
          <w:trHeight w:val="96"/>
          <w:jc w:val="center"/>
        </w:trPr>
        <w:tc>
          <w:tcPr>
            <w:tcW w:w="1410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2010</w:t>
            </w:r>
          </w:p>
        </w:tc>
        <w:tc>
          <w:tcPr>
            <w:tcW w:w="1549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14</w:t>
            </w:r>
          </w:p>
        </w:tc>
        <w:tc>
          <w:tcPr>
            <w:tcW w:w="1559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291</w:t>
            </w:r>
          </w:p>
        </w:tc>
        <w:tc>
          <w:tcPr>
            <w:tcW w:w="1275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341</w:t>
            </w:r>
          </w:p>
        </w:tc>
        <w:tc>
          <w:tcPr>
            <w:tcW w:w="1843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5094</w:t>
            </w:r>
          </w:p>
        </w:tc>
      </w:tr>
      <w:tr w:rsidR="00F5658B" w:rsidRPr="003B6A28" w:rsidTr="00954341">
        <w:trPr>
          <w:trHeight w:val="96"/>
          <w:jc w:val="center"/>
        </w:trPr>
        <w:tc>
          <w:tcPr>
            <w:tcW w:w="1410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2011</w:t>
            </w:r>
          </w:p>
        </w:tc>
        <w:tc>
          <w:tcPr>
            <w:tcW w:w="1549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176</w:t>
            </w:r>
          </w:p>
        </w:tc>
        <w:tc>
          <w:tcPr>
            <w:tcW w:w="1559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1434</w:t>
            </w:r>
          </w:p>
        </w:tc>
        <w:tc>
          <w:tcPr>
            <w:tcW w:w="1275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517</w:t>
            </w:r>
          </w:p>
        </w:tc>
        <w:tc>
          <w:tcPr>
            <w:tcW w:w="1843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6528</w:t>
            </w:r>
          </w:p>
        </w:tc>
      </w:tr>
      <w:tr w:rsidR="00F5658B" w:rsidRPr="003B6A28" w:rsidTr="00954341">
        <w:trPr>
          <w:trHeight w:val="96"/>
          <w:jc w:val="center"/>
        </w:trPr>
        <w:tc>
          <w:tcPr>
            <w:tcW w:w="1410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2012</w:t>
            </w:r>
          </w:p>
        </w:tc>
        <w:tc>
          <w:tcPr>
            <w:tcW w:w="1549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1588</w:t>
            </w:r>
          </w:p>
        </w:tc>
        <w:tc>
          <w:tcPr>
            <w:tcW w:w="1559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7716</w:t>
            </w:r>
          </w:p>
        </w:tc>
        <w:tc>
          <w:tcPr>
            <w:tcW w:w="1275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2105</w:t>
            </w:r>
          </w:p>
        </w:tc>
        <w:tc>
          <w:tcPr>
            <w:tcW w:w="1843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14244</w:t>
            </w:r>
          </w:p>
        </w:tc>
      </w:tr>
      <w:tr w:rsidR="00F5658B" w:rsidRPr="003B6A28" w:rsidTr="00954341">
        <w:trPr>
          <w:trHeight w:val="96"/>
          <w:jc w:val="center"/>
        </w:trPr>
        <w:tc>
          <w:tcPr>
            <w:tcW w:w="1410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2013</w:t>
            </w:r>
          </w:p>
        </w:tc>
        <w:tc>
          <w:tcPr>
            <w:tcW w:w="1549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12</w:t>
            </w:r>
          </w:p>
        </w:tc>
        <w:tc>
          <w:tcPr>
            <w:tcW w:w="1559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484</w:t>
            </w:r>
          </w:p>
        </w:tc>
        <w:tc>
          <w:tcPr>
            <w:tcW w:w="1275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2117</w:t>
            </w:r>
          </w:p>
        </w:tc>
        <w:tc>
          <w:tcPr>
            <w:tcW w:w="1843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14728</w:t>
            </w:r>
          </w:p>
        </w:tc>
      </w:tr>
      <w:tr w:rsidR="00F5658B" w:rsidRPr="003B6A28" w:rsidTr="00954341">
        <w:trPr>
          <w:trHeight w:val="96"/>
          <w:jc w:val="center"/>
        </w:trPr>
        <w:tc>
          <w:tcPr>
            <w:tcW w:w="1410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2014</w:t>
            </w:r>
          </w:p>
        </w:tc>
        <w:tc>
          <w:tcPr>
            <w:tcW w:w="1549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261</w:t>
            </w:r>
          </w:p>
        </w:tc>
        <w:tc>
          <w:tcPr>
            <w:tcW w:w="1559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1003</w:t>
            </w:r>
          </w:p>
        </w:tc>
        <w:tc>
          <w:tcPr>
            <w:tcW w:w="1275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2378</w:t>
            </w:r>
          </w:p>
        </w:tc>
        <w:tc>
          <w:tcPr>
            <w:tcW w:w="1843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15731</w:t>
            </w:r>
          </w:p>
        </w:tc>
      </w:tr>
      <w:tr w:rsidR="00F5658B" w:rsidRPr="003B6A28" w:rsidTr="00954341">
        <w:trPr>
          <w:trHeight w:val="96"/>
          <w:jc w:val="center"/>
        </w:trPr>
        <w:tc>
          <w:tcPr>
            <w:tcW w:w="1410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2015</w:t>
            </w:r>
          </w:p>
        </w:tc>
        <w:tc>
          <w:tcPr>
            <w:tcW w:w="1549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94</w:t>
            </w:r>
          </w:p>
        </w:tc>
        <w:tc>
          <w:tcPr>
            <w:tcW w:w="1559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366</w:t>
            </w:r>
          </w:p>
        </w:tc>
        <w:tc>
          <w:tcPr>
            <w:tcW w:w="1275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2472</w:t>
            </w:r>
          </w:p>
        </w:tc>
        <w:tc>
          <w:tcPr>
            <w:tcW w:w="1843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16097</w:t>
            </w:r>
          </w:p>
        </w:tc>
      </w:tr>
      <w:tr w:rsidR="00F5658B" w:rsidRPr="003B6A28" w:rsidTr="00954341">
        <w:trPr>
          <w:trHeight w:val="96"/>
          <w:jc w:val="center"/>
        </w:trPr>
        <w:tc>
          <w:tcPr>
            <w:tcW w:w="1410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2016</w:t>
            </w:r>
          </w:p>
        </w:tc>
        <w:tc>
          <w:tcPr>
            <w:tcW w:w="1549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273</w:t>
            </w:r>
          </w:p>
        </w:tc>
        <w:tc>
          <w:tcPr>
            <w:tcW w:w="1559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561</w:t>
            </w:r>
          </w:p>
        </w:tc>
        <w:tc>
          <w:tcPr>
            <w:tcW w:w="1275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2745</w:t>
            </w:r>
          </w:p>
        </w:tc>
        <w:tc>
          <w:tcPr>
            <w:tcW w:w="1843" w:type="dxa"/>
          </w:tcPr>
          <w:p w:rsidR="00F5658B" w:rsidRPr="003B6A28" w:rsidRDefault="00F5658B" w:rsidP="00954341">
            <w:pPr>
              <w:pStyle w:val="Default"/>
              <w:jc w:val="center"/>
            </w:pPr>
            <w:r w:rsidRPr="003B6A28">
              <w:t>16658</w:t>
            </w:r>
          </w:p>
        </w:tc>
      </w:tr>
    </w:tbl>
    <w:p w:rsidR="00F5658B" w:rsidRDefault="00F5658B" w:rsidP="00F5658B">
      <w:pPr>
        <w:autoSpaceDE w:val="0"/>
        <w:spacing w:before="120" w:after="120"/>
        <w:jc w:val="both"/>
        <w:rPr>
          <w:b/>
          <w:bCs/>
          <w:color w:val="000000"/>
        </w:rPr>
      </w:pPr>
    </w:p>
    <w:p w:rsidR="00F5658B" w:rsidRDefault="00F5658B" w:rsidP="00F5658B">
      <w:pPr>
        <w:autoSpaceDE w:val="0"/>
        <w:spacing w:before="120" w:after="120"/>
        <w:jc w:val="both"/>
        <w:rPr>
          <w:b/>
          <w:bCs/>
          <w:color w:val="000000"/>
        </w:rPr>
      </w:pPr>
    </w:p>
    <w:p w:rsidR="00F5658B" w:rsidRPr="00C9613D" w:rsidRDefault="00F5658B" w:rsidP="00F5658B">
      <w:pPr>
        <w:autoSpaceDE w:val="0"/>
        <w:spacing w:before="120" w:after="120"/>
        <w:jc w:val="both"/>
        <w:rPr>
          <w:b/>
        </w:rPr>
      </w:pPr>
      <w:r>
        <w:rPr>
          <w:b/>
          <w:bCs/>
          <w:color w:val="000000"/>
        </w:rPr>
        <w:t>1</w:t>
      </w:r>
      <w:r w:rsidRPr="00C9613D">
        <w:rPr>
          <w:b/>
          <w:bCs/>
          <w:color w:val="000000"/>
        </w:rPr>
        <w:t>.</w:t>
      </w:r>
      <w:r>
        <w:rPr>
          <w:b/>
          <w:bCs/>
          <w:color w:val="000000"/>
        </w:rPr>
        <w:t>3</w:t>
      </w:r>
      <w:r w:rsidRPr="00C9613D">
        <w:rPr>
          <w:b/>
          <w:bCs/>
          <w:color w:val="000000"/>
        </w:rPr>
        <w:t xml:space="preserve"> </w:t>
      </w:r>
      <w:r w:rsidRPr="00C9613D">
        <w:rPr>
          <w:b/>
        </w:rPr>
        <w:t xml:space="preserve">Поддержка web-сайта ЗНБ </w:t>
      </w:r>
      <w:proofErr w:type="spellStart"/>
      <w:r w:rsidRPr="00C9613D">
        <w:rPr>
          <w:b/>
        </w:rPr>
        <w:t>ТвГТУ</w:t>
      </w:r>
      <w:proofErr w:type="spellEnd"/>
    </w:p>
    <w:p w:rsidR="00F5658B" w:rsidRPr="0037484E" w:rsidRDefault="00F5658B" w:rsidP="00F5658B">
      <w:pPr>
        <w:jc w:val="both"/>
        <w:rPr>
          <w:color w:val="000000"/>
          <w:lang w:eastAsia="ru-RU"/>
        </w:rPr>
      </w:pPr>
      <w:r w:rsidRPr="00C9613D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ab/>
        <w:t xml:space="preserve">Количество посещений web-сайта библиотеки в течение учебного года составляет 20 000, в среднем по 100 визитов ежедневно. На web-сайте библиотеки создан раздел «Библиотека без барьеров» с целью информирования лиц с ограниченными возможностями здоровья о библиотечных услугах. Среди них: содействие в поиске книг, заказ книг по межбиблиотечному абонементу, выдача книг на дом доверенному лицу инвалида и другие. Все компоненты электронной библиотеки доступны в Интернет через web-сайт Зональной научной библиотеки </w:t>
      </w:r>
      <w:hyperlink r:id="rId6" w:history="1">
        <w:r w:rsidRPr="00C9613D">
          <w:rPr>
            <w:rStyle w:val="a3"/>
          </w:rPr>
          <w:t>http://lib.tstu.tver.ru</w:t>
        </w:r>
      </w:hyperlink>
      <w:r w:rsidRPr="00C9613D">
        <w:rPr>
          <w:color w:val="000000"/>
        </w:rPr>
        <w:t>.</w:t>
      </w:r>
      <w:r w:rsidRPr="00374CBB">
        <w:t xml:space="preserve"> </w:t>
      </w:r>
      <w:r w:rsidRPr="003B6A28">
        <w:t xml:space="preserve">Кроме того, на сайте Центра </w:t>
      </w:r>
      <w:proofErr w:type="spellStart"/>
      <w:r w:rsidRPr="003B6A28">
        <w:t>eScience&amp;Learning</w:t>
      </w:r>
      <w:proofErr w:type="spellEnd"/>
      <w:r w:rsidRPr="003B6A28">
        <w:t xml:space="preserve"> </w:t>
      </w:r>
      <w:hyperlink r:id="rId7" w:history="1">
        <w:r w:rsidRPr="003B6A28">
          <w:rPr>
            <w:rStyle w:val="a3"/>
          </w:rPr>
          <w:t>http://cdokp.tstu.tver.ru</w:t>
        </w:r>
      </w:hyperlink>
      <w:r w:rsidRPr="003B6A28">
        <w:t xml:space="preserve"> появилась новая рубрика – Часто задаваемые вопросы. Здесь преподаватели и студенты могут найти ответы на часто задаваемые вопросы по регистрации пользовате</w:t>
      </w:r>
      <w:r>
        <w:t>лей, по поиску документов в ЭБС.</w:t>
      </w:r>
    </w:p>
    <w:p w:rsidR="00F5658B" w:rsidRDefault="00F5658B" w:rsidP="00F5658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1</w:t>
      </w:r>
      <w:r w:rsidRPr="00C9613D">
        <w:rPr>
          <w:b/>
          <w:bCs/>
          <w:color w:val="000000"/>
        </w:rPr>
        <w:t>.</w:t>
      </w:r>
      <w:r>
        <w:rPr>
          <w:b/>
          <w:bCs/>
          <w:color w:val="000000"/>
        </w:rPr>
        <w:t>4</w:t>
      </w:r>
      <w:r w:rsidRPr="00C9613D">
        <w:rPr>
          <w:b/>
          <w:bCs/>
          <w:color w:val="000000"/>
        </w:rPr>
        <w:t>. Электронно-библиотечная система</w:t>
      </w:r>
    </w:p>
    <w:p w:rsidR="00F5658B" w:rsidRDefault="00F5658B" w:rsidP="00F5658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</w:rPr>
      </w:pPr>
      <w:r w:rsidRPr="00F95AA2">
        <w:rPr>
          <w:bCs/>
          <w:color w:val="000000"/>
        </w:rPr>
        <w:t xml:space="preserve">ЭБС </w:t>
      </w:r>
      <w:r>
        <w:rPr>
          <w:bCs/>
          <w:color w:val="000000"/>
        </w:rPr>
        <w:t xml:space="preserve">является составной частью ЭОС университета и интегрированной технологической системы доступа к внутренним и внешним электронным образовательным ресурсам. </w:t>
      </w:r>
      <w:proofErr w:type="spellStart"/>
      <w:r>
        <w:rPr>
          <w:bCs/>
          <w:color w:val="000000"/>
        </w:rPr>
        <w:t>ТвГТУ</w:t>
      </w:r>
      <w:proofErr w:type="spellEnd"/>
      <w:r>
        <w:rPr>
          <w:bCs/>
          <w:color w:val="000000"/>
        </w:rPr>
        <w:t xml:space="preserve"> является правообладателем электронного каталога ЗНБ </w:t>
      </w:r>
      <w:proofErr w:type="spellStart"/>
      <w:r>
        <w:rPr>
          <w:bCs/>
          <w:color w:val="000000"/>
        </w:rPr>
        <w:t>ТвГТУ</w:t>
      </w:r>
      <w:proofErr w:type="spellEnd"/>
      <w:r>
        <w:rPr>
          <w:bCs/>
          <w:color w:val="000000"/>
        </w:rPr>
        <w:t xml:space="preserve"> (Свидетельство о государственной регистрации базы данных № 2011620068 от 19.01.2011г.) и базы данных учебно-методических комплексов (Свидетельство о государственной регистрации базы данных № 2011620010 от 11.01.2011г.). Технические характеристики ЭБС соответствуют установленным нормативам.</w:t>
      </w:r>
    </w:p>
    <w:p w:rsidR="00F5658B" w:rsidRPr="00C9613D" w:rsidRDefault="00F5658B" w:rsidP="00F5658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1</w:t>
      </w:r>
      <w:r w:rsidRPr="00C9613D">
        <w:rPr>
          <w:color w:val="000000"/>
        </w:rPr>
        <w:t>.2.</w:t>
      </w:r>
      <w:r>
        <w:rPr>
          <w:color w:val="000000"/>
        </w:rPr>
        <w:t>1</w:t>
      </w:r>
      <w:r w:rsidRPr="00C9613D">
        <w:rPr>
          <w:color w:val="000000"/>
        </w:rPr>
        <w:t>. Ниже в табл. 1.приведены некоторые данные, характеризующие количественные</w:t>
      </w:r>
    </w:p>
    <w:p w:rsidR="00F5658B" w:rsidRDefault="00F5658B" w:rsidP="00F5658B">
      <w:pPr>
        <w:pStyle w:val="2"/>
        <w:tabs>
          <w:tab w:val="left" w:pos="360"/>
        </w:tabs>
        <w:spacing w:after="0" w:line="360" w:lineRule="auto"/>
        <w:jc w:val="both"/>
        <w:rPr>
          <w:color w:val="000000"/>
        </w:rPr>
      </w:pPr>
      <w:r w:rsidRPr="00C9613D">
        <w:rPr>
          <w:color w:val="000000"/>
        </w:rPr>
        <w:t xml:space="preserve">показатели ЭБС </w:t>
      </w:r>
      <w:proofErr w:type="spellStart"/>
      <w:r w:rsidRPr="00C9613D">
        <w:rPr>
          <w:color w:val="000000"/>
        </w:rPr>
        <w:t>ТвГТУ</w:t>
      </w:r>
      <w:proofErr w:type="spellEnd"/>
      <w:r w:rsidRPr="00C9613D">
        <w:rPr>
          <w:color w:val="000000"/>
        </w:rPr>
        <w:t xml:space="preserve"> и эффективность ее использования (получены из системы мониторинга ЭБС).</w:t>
      </w:r>
      <w:r>
        <w:rPr>
          <w:color w:val="000000"/>
        </w:rPr>
        <w:t xml:space="preserve"> Значения показателей даны по состоянию на 31.12.2016 г.</w:t>
      </w:r>
    </w:p>
    <w:p w:rsidR="00F5658B" w:rsidRPr="00C9613D" w:rsidRDefault="00F5658B" w:rsidP="00F5658B">
      <w:pPr>
        <w:autoSpaceDE w:val="0"/>
        <w:ind w:firstLine="709"/>
        <w:jc w:val="both"/>
      </w:pPr>
      <w:r w:rsidRPr="00C9613D">
        <w:rPr>
          <w:i/>
          <w:color w:val="000000"/>
        </w:rPr>
        <w:t>Таблица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992"/>
        <w:gridCol w:w="1134"/>
        <w:gridCol w:w="992"/>
        <w:gridCol w:w="1066"/>
        <w:gridCol w:w="40"/>
      </w:tblGrid>
      <w:tr w:rsidR="00F5658B" w:rsidRPr="00C9613D" w:rsidTr="00954341">
        <w:trPr>
          <w:cantSplit/>
          <w:trHeight w:val="80"/>
          <w:tblHeader/>
        </w:trPr>
        <w:tc>
          <w:tcPr>
            <w:tcW w:w="9571" w:type="dxa"/>
            <w:gridSpan w:val="5"/>
            <w:shd w:val="clear" w:color="auto" w:fill="auto"/>
          </w:tcPr>
          <w:p w:rsidR="00F5658B" w:rsidRPr="00C9613D" w:rsidRDefault="00F5658B" w:rsidP="00954341">
            <w:pPr>
              <w:snapToGrid w:val="0"/>
              <w:jc w:val="both"/>
            </w:pPr>
          </w:p>
        </w:tc>
        <w:tc>
          <w:tcPr>
            <w:tcW w:w="40" w:type="dxa"/>
            <w:shd w:val="clear" w:color="auto" w:fill="auto"/>
          </w:tcPr>
          <w:p w:rsidR="00F5658B" w:rsidRPr="00C9613D" w:rsidRDefault="00F5658B" w:rsidP="00954341">
            <w:pPr>
              <w:snapToGrid w:val="0"/>
            </w:pPr>
          </w:p>
        </w:tc>
      </w:tr>
      <w:tr w:rsidR="00F5658B" w:rsidRPr="00C9613D" w:rsidTr="00954341">
        <w:tblPrEx>
          <w:tblCellMar>
            <w:left w:w="108" w:type="dxa"/>
            <w:right w:w="108" w:type="dxa"/>
          </w:tblCellMar>
        </w:tblPrEx>
        <w:trPr>
          <w:cantSplit/>
          <w:trHeight w:val="316"/>
          <w:tblHeader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58B" w:rsidRPr="00C9613D" w:rsidRDefault="00F5658B" w:rsidP="00954341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C9613D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58B" w:rsidRPr="00C9613D" w:rsidRDefault="00F5658B" w:rsidP="00954341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58B" w:rsidRPr="00C9613D" w:rsidRDefault="00F5658B" w:rsidP="00954341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C9613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58B" w:rsidRPr="00C9613D" w:rsidRDefault="00F5658B" w:rsidP="00954341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C9613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58B" w:rsidRPr="00C9613D" w:rsidRDefault="00F5658B" w:rsidP="00954341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C9613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5658B" w:rsidRPr="00C9613D" w:rsidTr="0095434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58B" w:rsidRPr="00C9613D" w:rsidRDefault="00F5658B" w:rsidP="00954341">
            <w:pPr>
              <w:jc w:val="both"/>
              <w:rPr>
                <w:bCs/>
              </w:rPr>
            </w:pPr>
            <w:r w:rsidRPr="00C9613D">
              <w:t>Количество описаний в главном каталоге (книги)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58B" w:rsidRPr="00C9613D" w:rsidRDefault="00F5658B" w:rsidP="00954341">
            <w:pPr>
              <w:jc w:val="both"/>
            </w:pPr>
            <w:r>
              <w:t>66098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58B" w:rsidRPr="00C9613D" w:rsidRDefault="00F5658B" w:rsidP="00954341">
            <w:pPr>
              <w:jc w:val="both"/>
              <w:rPr>
                <w:bCs/>
              </w:rPr>
            </w:pPr>
            <w:r>
              <w:rPr>
                <w:bCs/>
              </w:rPr>
              <w:t>70961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58B" w:rsidRPr="00C9613D" w:rsidRDefault="00F5658B" w:rsidP="00954341">
            <w:pPr>
              <w:jc w:val="both"/>
              <w:rPr>
                <w:bCs/>
              </w:rPr>
            </w:pPr>
            <w:r>
              <w:rPr>
                <w:bCs/>
              </w:rPr>
              <w:t>70961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8B" w:rsidRPr="00C9613D" w:rsidRDefault="00F5658B" w:rsidP="00954341">
            <w:pPr>
              <w:jc w:val="both"/>
              <w:rPr>
                <w:bCs/>
              </w:rPr>
            </w:pPr>
            <w:r w:rsidRPr="00C9613D">
              <w:rPr>
                <w:bCs/>
              </w:rPr>
              <w:t>7</w:t>
            </w:r>
            <w:r>
              <w:rPr>
                <w:bCs/>
              </w:rPr>
              <w:t>7767</w:t>
            </w:r>
          </w:p>
        </w:tc>
      </w:tr>
      <w:tr w:rsidR="00F5658B" w:rsidRPr="00C9613D" w:rsidTr="0095434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58B" w:rsidRPr="00C9613D" w:rsidRDefault="00F5658B" w:rsidP="00954341">
            <w:pPr>
              <w:jc w:val="both"/>
              <w:rPr>
                <w:bCs/>
              </w:rPr>
            </w:pPr>
            <w:r w:rsidRPr="00C9613D">
              <w:t xml:space="preserve">Количество зафиксированных трудов преподавателей и сотрудников </w:t>
            </w:r>
            <w:proofErr w:type="spellStart"/>
            <w:r w:rsidRPr="00C9613D">
              <w:t>ТвГТУ</w:t>
            </w:r>
            <w:proofErr w:type="spellEnd"/>
            <w:r w:rsidRPr="00C9613D">
              <w:t xml:space="preserve"> (включая электронные документы)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58B" w:rsidRPr="00C9613D" w:rsidRDefault="00F5658B" w:rsidP="00954341">
            <w:pPr>
              <w:jc w:val="both"/>
            </w:pPr>
            <w:r>
              <w:t>26837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58B" w:rsidRPr="00C9613D" w:rsidRDefault="00F5658B" w:rsidP="00954341">
            <w:pPr>
              <w:jc w:val="both"/>
            </w:pPr>
            <w:r>
              <w:t>30989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58B" w:rsidRPr="00C9613D" w:rsidRDefault="00F5658B" w:rsidP="00954341">
            <w:pPr>
              <w:jc w:val="both"/>
              <w:rPr>
                <w:bCs/>
              </w:rPr>
            </w:pPr>
            <w:r>
              <w:rPr>
                <w:bCs/>
              </w:rPr>
              <w:t>34411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8B" w:rsidRPr="00C9613D" w:rsidRDefault="00F5658B" w:rsidP="00954341">
            <w:pPr>
              <w:jc w:val="both"/>
              <w:rPr>
                <w:bCs/>
              </w:rPr>
            </w:pPr>
            <w:r>
              <w:rPr>
                <w:bCs/>
              </w:rPr>
              <w:t>36829</w:t>
            </w:r>
          </w:p>
        </w:tc>
      </w:tr>
      <w:tr w:rsidR="00F5658B" w:rsidRPr="00C9613D" w:rsidTr="00954341">
        <w:tblPrEx>
          <w:tblCellMar>
            <w:left w:w="108" w:type="dxa"/>
            <w:right w:w="108" w:type="dxa"/>
          </w:tblCellMar>
        </w:tblPrEx>
        <w:trPr>
          <w:cantSplit/>
          <w:trHeight w:val="3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58B" w:rsidRPr="00C9613D" w:rsidRDefault="00F5658B" w:rsidP="00954341">
            <w:pPr>
              <w:jc w:val="both"/>
              <w:rPr>
                <w:bCs/>
              </w:rPr>
            </w:pPr>
            <w:r w:rsidRPr="00C9613D">
              <w:t>Электронных документов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58B" w:rsidRPr="00C9613D" w:rsidRDefault="00F5658B" w:rsidP="00954341">
            <w:pPr>
              <w:jc w:val="both"/>
            </w:pPr>
            <w:r>
              <w:t>17995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58B" w:rsidRPr="00C9613D" w:rsidRDefault="00F5658B" w:rsidP="00954341">
            <w:pPr>
              <w:jc w:val="both"/>
            </w:pPr>
            <w:r>
              <w:t>21148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58B" w:rsidRPr="00C9613D" w:rsidRDefault="00F5658B" w:rsidP="00954341">
            <w:pPr>
              <w:jc w:val="both"/>
              <w:rPr>
                <w:bCs/>
              </w:rPr>
            </w:pPr>
            <w:r>
              <w:rPr>
                <w:bCs/>
              </w:rPr>
              <w:t>24466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8B" w:rsidRPr="00C9613D" w:rsidRDefault="00F5658B" w:rsidP="00954341">
            <w:pPr>
              <w:jc w:val="both"/>
              <w:rPr>
                <w:bCs/>
              </w:rPr>
            </w:pPr>
            <w:r>
              <w:rPr>
                <w:bCs/>
              </w:rPr>
              <w:t>25362</w:t>
            </w:r>
          </w:p>
        </w:tc>
      </w:tr>
      <w:tr w:rsidR="00F5658B" w:rsidRPr="00C9613D" w:rsidTr="0095434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58B" w:rsidRPr="00C9613D" w:rsidRDefault="00F5658B" w:rsidP="00954341">
            <w:pPr>
              <w:jc w:val="both"/>
            </w:pPr>
            <w:r w:rsidRPr="00C9613D">
              <w:t>Электронных документов (</w:t>
            </w:r>
            <w:proofErr w:type="gramStart"/>
            <w:r w:rsidRPr="00C9613D">
              <w:t>доступны</w:t>
            </w:r>
            <w:r>
              <w:t>е</w:t>
            </w:r>
            <w:proofErr w:type="gramEnd"/>
            <w:r w:rsidRPr="00C9613D">
              <w:t xml:space="preserve"> в Интернет)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58B" w:rsidRPr="00C9613D" w:rsidRDefault="00F5658B" w:rsidP="00954341">
            <w:pPr>
              <w:jc w:val="both"/>
            </w:pPr>
            <w:r>
              <w:t>14695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58B" w:rsidRPr="00C9613D" w:rsidRDefault="00F5658B" w:rsidP="00954341">
            <w:pPr>
              <w:jc w:val="both"/>
            </w:pPr>
            <w:r>
              <w:t>17935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58B" w:rsidRPr="00C9613D" w:rsidRDefault="00F5658B" w:rsidP="00954341">
            <w:pPr>
              <w:jc w:val="both"/>
            </w:pPr>
            <w:r>
              <w:t>21253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8B" w:rsidRPr="00C9613D" w:rsidRDefault="00F5658B" w:rsidP="00954341">
            <w:pPr>
              <w:jc w:val="both"/>
            </w:pPr>
            <w:r>
              <w:t>22253</w:t>
            </w:r>
          </w:p>
        </w:tc>
      </w:tr>
    </w:tbl>
    <w:p w:rsidR="00F5658B" w:rsidRDefault="00F5658B" w:rsidP="00F5658B">
      <w:pPr>
        <w:pStyle w:val="Default"/>
        <w:rPr>
          <w:b/>
          <w:bCs/>
        </w:rPr>
      </w:pPr>
    </w:p>
    <w:p w:rsidR="00F5658B" w:rsidRDefault="00F5658B" w:rsidP="00F5658B">
      <w:pPr>
        <w:pStyle w:val="12"/>
        <w:tabs>
          <w:tab w:val="left" w:pos="0"/>
          <w:tab w:val="left" w:pos="142"/>
          <w:tab w:val="left" w:pos="284"/>
          <w:tab w:val="left" w:pos="6804"/>
        </w:tabs>
        <w:spacing w:before="120"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9613D">
        <w:rPr>
          <w:rFonts w:ascii="Times New Roman" w:hAnsi="Times New Roman" w:cs="Times New Roman"/>
          <w:b/>
          <w:sz w:val="24"/>
          <w:szCs w:val="24"/>
        </w:rPr>
        <w:t>.Формирование библиотечного фонда. Развитие и расширение ресурсной базы.</w:t>
      </w:r>
    </w:p>
    <w:p w:rsidR="00F5658B" w:rsidRDefault="00F5658B" w:rsidP="00F5658B">
      <w:pPr>
        <w:pStyle w:val="11"/>
        <w:tabs>
          <w:tab w:val="left" w:pos="6804"/>
        </w:tabs>
        <w:spacing w:line="360" w:lineRule="auto"/>
        <w:ind w:firstLine="680"/>
      </w:pPr>
      <w:r>
        <w:rPr>
          <w:bCs w:val="0"/>
          <w:spacing w:val="3"/>
        </w:rPr>
        <w:t>18</w:t>
      </w:r>
      <w:r w:rsidRPr="00C9613D">
        <w:t xml:space="preserve"> </w:t>
      </w:r>
      <w:r>
        <w:t>октября</w:t>
      </w:r>
      <w:r w:rsidRPr="00C9613D">
        <w:t xml:space="preserve">  201</w:t>
      </w:r>
      <w:r>
        <w:t>6</w:t>
      </w:r>
      <w:r w:rsidRPr="00C9613D">
        <w:t xml:space="preserve"> года</w:t>
      </w:r>
      <w:r w:rsidRPr="00C9613D">
        <w:rPr>
          <w:b/>
        </w:rPr>
        <w:t xml:space="preserve"> </w:t>
      </w:r>
      <w:r>
        <w:t>о</w:t>
      </w:r>
      <w:r w:rsidRPr="00C9613D">
        <w:t xml:space="preserve">тделом комплектования и учета литературы проведена  </w:t>
      </w:r>
      <w:r w:rsidRPr="00C9613D">
        <w:rPr>
          <w:b/>
        </w:rPr>
        <w:t>встреча с представител</w:t>
      </w:r>
      <w:r>
        <w:rPr>
          <w:b/>
        </w:rPr>
        <w:t>ям</w:t>
      </w:r>
      <w:proofErr w:type="gramStart"/>
      <w:r>
        <w:rPr>
          <w:b/>
        </w:rPr>
        <w:t>и ООО</w:t>
      </w:r>
      <w:proofErr w:type="gramEnd"/>
      <w:r>
        <w:rPr>
          <w:b/>
        </w:rPr>
        <w:t xml:space="preserve"> «Ай Пи Эр </w:t>
      </w:r>
      <w:proofErr w:type="spellStart"/>
      <w:r>
        <w:rPr>
          <w:b/>
        </w:rPr>
        <w:t>Медиа</w:t>
      </w:r>
      <w:proofErr w:type="spellEnd"/>
      <w:r>
        <w:rPr>
          <w:b/>
        </w:rPr>
        <w:t xml:space="preserve">» </w:t>
      </w:r>
      <w:r w:rsidRPr="00E75631">
        <w:t>по вопросам</w:t>
      </w:r>
      <w:r>
        <w:rPr>
          <w:b/>
        </w:rPr>
        <w:t xml:space="preserve"> </w:t>
      </w:r>
      <w:r w:rsidRPr="00E75631">
        <w:t>оказания помощи в рамках формирования фонда электронных документов</w:t>
      </w:r>
      <w:r>
        <w:t>, работе с ЭБС</w:t>
      </w:r>
      <w:r w:rsidRPr="00E75631">
        <w:t xml:space="preserve"> </w:t>
      </w:r>
      <w:proofErr w:type="spellStart"/>
      <w:r>
        <w:rPr>
          <w:lang w:val="en-US"/>
        </w:rPr>
        <w:t>IPRbooks</w:t>
      </w:r>
      <w:proofErr w:type="spellEnd"/>
      <w:r w:rsidRPr="00E75631">
        <w:t xml:space="preserve"> “</w:t>
      </w:r>
      <w:proofErr w:type="spellStart"/>
      <w:r>
        <w:t>Библиокомплектатор</w:t>
      </w:r>
      <w:proofErr w:type="spellEnd"/>
      <w:r>
        <w:t>» и новым возможностям сервиса. Представител</w:t>
      </w:r>
      <w:proofErr w:type="gramStart"/>
      <w:r>
        <w:t>и ООО</w:t>
      </w:r>
      <w:proofErr w:type="gramEnd"/>
      <w:r>
        <w:t xml:space="preserve"> «Ай Пи ЭР </w:t>
      </w:r>
      <w:proofErr w:type="spellStart"/>
      <w:r>
        <w:t>Медиа</w:t>
      </w:r>
      <w:proofErr w:type="spellEnd"/>
      <w:r>
        <w:t xml:space="preserve">» провели практические занятия по обучению сотрудников библиотеки и преподавателей вуза  по курсу «Инновационные инструменты и возможности для комплектования библиотечных фондов в электронном виде». В процессе обучения были даны теоретические основы комплектования библиотеки в цифровом виде и практические навыки, необходимые для работы на платформе </w:t>
      </w:r>
      <w:proofErr w:type="spellStart"/>
      <w:r>
        <w:t>Библиокомплектатор</w:t>
      </w:r>
      <w:proofErr w:type="spellEnd"/>
      <w:r>
        <w:t>. По завершении курсов участникам были выданы сертификаты.</w:t>
      </w:r>
    </w:p>
    <w:p w:rsidR="00F5658B" w:rsidRDefault="00F5658B" w:rsidP="00F5658B">
      <w:pPr>
        <w:pStyle w:val="11"/>
        <w:tabs>
          <w:tab w:val="left" w:pos="6804"/>
        </w:tabs>
        <w:spacing w:line="360" w:lineRule="auto"/>
        <w:ind w:firstLine="680"/>
      </w:pPr>
      <w:r w:rsidRPr="00E75631">
        <w:t xml:space="preserve"> Сотрудниками отдела</w:t>
      </w:r>
      <w:r w:rsidRPr="00C9613D">
        <w:t xml:space="preserve"> комплектования и учета  проведено в отчетном году </w:t>
      </w:r>
      <w:r>
        <w:t>3</w:t>
      </w:r>
      <w:r w:rsidRPr="00C9613D">
        <w:t xml:space="preserve"> выставки сигнальных экземпляров литературы и </w:t>
      </w:r>
      <w:r>
        <w:t>25</w:t>
      </w:r>
      <w:r w:rsidRPr="00C9613D">
        <w:t xml:space="preserve"> виртуальных выставок новинок лит</w:t>
      </w:r>
      <w:r>
        <w:t xml:space="preserve">ературы от издательств: </w:t>
      </w:r>
      <w:proofErr w:type="gramStart"/>
      <w:r>
        <w:t xml:space="preserve">«Лань», «ГИОРД», </w:t>
      </w:r>
      <w:r w:rsidRPr="00C9613D">
        <w:t xml:space="preserve">«Питер», </w:t>
      </w:r>
      <w:r>
        <w:t xml:space="preserve">«БХВ», «Альянс», </w:t>
      </w:r>
      <w:r w:rsidRPr="00C9613D">
        <w:t>Издательского Центра «Академия»</w:t>
      </w:r>
      <w:r>
        <w:t>, Издательского Центра «ИНФРА-М»,  Издательского  Центра «</w:t>
      </w:r>
      <w:proofErr w:type="spellStart"/>
      <w:r>
        <w:t>Юрайт</w:t>
      </w:r>
      <w:proofErr w:type="spellEnd"/>
      <w:r>
        <w:t>», Издательского Дома «БАСТЕТ», Торгового Дома «Феникс», ООО:</w:t>
      </w:r>
      <w:proofErr w:type="gramEnd"/>
      <w:r>
        <w:t xml:space="preserve"> «Русский язык. Курсы», «ТНТ», «Проспект науки», «ГРАНД», «Проспект»,</w:t>
      </w:r>
    </w:p>
    <w:p w:rsidR="00F5658B" w:rsidRDefault="00F5658B" w:rsidP="00F5658B">
      <w:pPr>
        <w:pStyle w:val="11"/>
        <w:tabs>
          <w:tab w:val="left" w:pos="6804"/>
        </w:tabs>
        <w:spacing w:line="360" w:lineRule="auto"/>
        <w:ind w:firstLine="680"/>
      </w:pPr>
      <w:proofErr w:type="gramStart"/>
      <w:r>
        <w:t>Обработаны</w:t>
      </w:r>
      <w:proofErr w:type="gramEnd"/>
      <w:r>
        <w:t xml:space="preserve"> в программе</w:t>
      </w:r>
      <w:r w:rsidRPr="005614EB">
        <w:t xml:space="preserve"> </w:t>
      </w:r>
      <w:proofErr w:type="spellStart"/>
      <w:r>
        <w:rPr>
          <w:lang w:val="en-US"/>
        </w:rPr>
        <w:t>Articulus</w:t>
      </w:r>
      <w:proofErr w:type="spellEnd"/>
      <w:r w:rsidRPr="005614EB">
        <w:t xml:space="preserve"> и размещены в НЭБ</w:t>
      </w:r>
      <w:r>
        <w:t xml:space="preserve"> 13</w:t>
      </w:r>
      <w:r w:rsidRPr="005614EB">
        <w:t xml:space="preserve"> сборников</w:t>
      </w:r>
      <w:r>
        <w:t xml:space="preserve"> конференций, подготовленных и опубликованных в </w:t>
      </w:r>
      <w:proofErr w:type="spellStart"/>
      <w:r>
        <w:t>ТвГТУ</w:t>
      </w:r>
      <w:proofErr w:type="spellEnd"/>
      <w:r>
        <w:t>.</w:t>
      </w:r>
    </w:p>
    <w:p w:rsidR="00F5658B" w:rsidRDefault="00F5658B" w:rsidP="00F5658B">
      <w:pPr>
        <w:pStyle w:val="11"/>
        <w:tabs>
          <w:tab w:val="left" w:pos="6804"/>
        </w:tabs>
        <w:spacing w:line="360" w:lineRule="auto"/>
        <w:ind w:firstLine="680"/>
      </w:pPr>
      <w:r>
        <w:lastRenderedPageBreak/>
        <w:t xml:space="preserve">В мае 2016 года впервые заключены договора о приобретении ЭБС с ООО «Электронное издательство ЮРАЙТ» </w:t>
      </w:r>
      <w:proofErr w:type="gramStart"/>
      <w:r>
        <w:t>и ООО</w:t>
      </w:r>
      <w:proofErr w:type="gramEnd"/>
      <w:r>
        <w:t xml:space="preserve"> «Ай Пи ЭР </w:t>
      </w:r>
      <w:proofErr w:type="spellStart"/>
      <w:r>
        <w:t>Медиа</w:t>
      </w:r>
      <w:proofErr w:type="spellEnd"/>
      <w:r>
        <w:t xml:space="preserve">». </w:t>
      </w:r>
    </w:p>
    <w:p w:rsidR="00F5658B" w:rsidRPr="00C9613D" w:rsidRDefault="00F5658B" w:rsidP="00F5658B">
      <w:pPr>
        <w:pStyle w:val="11"/>
        <w:tabs>
          <w:tab w:val="left" w:pos="6804"/>
        </w:tabs>
        <w:spacing w:line="360" w:lineRule="auto"/>
        <w:ind w:firstLine="680"/>
      </w:pPr>
      <w:r>
        <w:t>Организован бесплатный доступ на платформе НЭИКОН к коллекции электронных книг на JSTOR.</w:t>
      </w:r>
      <w:r>
        <w:rPr>
          <w:lang w:val="en-US"/>
        </w:rPr>
        <w:t>org</w:t>
      </w:r>
      <w:r w:rsidRPr="000D13C4">
        <w:t>.</w:t>
      </w:r>
      <w:r w:rsidRPr="00C9613D">
        <w:t xml:space="preserve">                            </w:t>
      </w:r>
    </w:p>
    <w:p w:rsidR="00F5658B" w:rsidRDefault="00F5658B" w:rsidP="00F5658B">
      <w:pPr>
        <w:spacing w:line="360" w:lineRule="auto"/>
        <w:jc w:val="both"/>
      </w:pPr>
      <w:r w:rsidRPr="00C9613D">
        <w:t xml:space="preserve">   </w:t>
      </w:r>
      <w:r>
        <w:tab/>
        <w:t xml:space="preserve">Сотрудниками  отдела комплектования проведен анализ  по вопросу  актуальности использования ЭБС  в системе </w:t>
      </w:r>
      <w:proofErr w:type="spellStart"/>
      <w:r>
        <w:t>книгообеспеченности</w:t>
      </w:r>
      <w:proofErr w:type="spellEnd"/>
      <w:r>
        <w:t xml:space="preserve"> учебного процесса. На основе анализа подготовлена информационная справка для ректора и УМУ вуза, определен круг интересующихся по профилю вуза ЭБС, рассмотрены возможности финансирования, доступа к документам, стоимость продукта, наполняемость ЭБС документами, анализ соотношения новых и ретро документов в составе ЭБС.</w:t>
      </w:r>
    </w:p>
    <w:p w:rsidR="00F5658B" w:rsidRDefault="00F5658B" w:rsidP="00F5658B">
      <w:pPr>
        <w:spacing w:line="360" w:lineRule="auto"/>
        <w:jc w:val="both"/>
      </w:pPr>
      <w:r>
        <w:t xml:space="preserve">С 2016 года в отделе комплектования и учета ЗНБ </w:t>
      </w:r>
      <w:proofErr w:type="spellStart"/>
      <w:r>
        <w:t>ТвГТУ</w:t>
      </w:r>
      <w:proofErr w:type="spellEnd"/>
      <w:r>
        <w:t xml:space="preserve"> для повышения качества работы по формированию фонда  используются: </w:t>
      </w:r>
    </w:p>
    <w:p w:rsidR="00F5658B" w:rsidRDefault="00F5658B" w:rsidP="00F5658B">
      <w:pPr>
        <w:pStyle w:val="11"/>
        <w:numPr>
          <w:ilvl w:val="0"/>
          <w:numId w:val="5"/>
        </w:numPr>
        <w:spacing w:line="360" w:lineRule="auto"/>
      </w:pPr>
      <w:r>
        <w:t xml:space="preserve"> новая электронная форма подбора литературы по комплектованию: возможности сайта «Обзоры изданий, рекомендованных УМО </w:t>
      </w:r>
      <w:proofErr w:type="gramStart"/>
      <w:r>
        <w:t>ВО</w:t>
      </w:r>
      <w:proofErr w:type="gramEnd"/>
      <w:r>
        <w:t xml:space="preserve"> для изучения дисциплин»;</w:t>
      </w:r>
    </w:p>
    <w:p w:rsidR="00F5658B" w:rsidRDefault="00F5658B" w:rsidP="00F5658B">
      <w:pPr>
        <w:pStyle w:val="11"/>
        <w:numPr>
          <w:ilvl w:val="0"/>
          <w:numId w:val="5"/>
        </w:numPr>
        <w:spacing w:line="360" w:lineRule="auto"/>
      </w:pPr>
      <w:r>
        <w:t xml:space="preserve"> новые порталы: ЭБС «</w:t>
      </w:r>
      <w:proofErr w:type="spellStart"/>
      <w:r>
        <w:t>Юрайт</w:t>
      </w:r>
      <w:proofErr w:type="spellEnd"/>
      <w:r>
        <w:t xml:space="preserve">», «IPR </w:t>
      </w:r>
      <w:proofErr w:type="spellStart"/>
      <w:r>
        <w:t>Books</w:t>
      </w:r>
      <w:proofErr w:type="spellEnd"/>
      <w:r>
        <w:t xml:space="preserve">. </w:t>
      </w:r>
      <w:proofErr w:type="spellStart"/>
      <w:r>
        <w:t>Библиокомплектатор</w:t>
      </w:r>
      <w:proofErr w:type="spellEnd"/>
      <w:r>
        <w:t xml:space="preserve">», «Университетская библиотека </w:t>
      </w:r>
      <w:proofErr w:type="spellStart"/>
      <w:r>
        <w:t>онлайн</w:t>
      </w:r>
      <w:proofErr w:type="spellEnd"/>
      <w:r>
        <w:t>», «Персональная подборка учебников для преподавателей», «Новости образования», «Новая функциональность. Заявки и заказы», « А знаете ли Вы»;</w:t>
      </w:r>
    </w:p>
    <w:p w:rsidR="00F5658B" w:rsidRDefault="00F5658B" w:rsidP="00F5658B">
      <w:pPr>
        <w:pStyle w:val="11"/>
        <w:numPr>
          <w:ilvl w:val="0"/>
          <w:numId w:val="5"/>
        </w:numPr>
        <w:spacing w:line="360" w:lineRule="auto"/>
      </w:pPr>
      <w:r>
        <w:t xml:space="preserve"> новые электронные </w:t>
      </w:r>
      <w:proofErr w:type="spellStart"/>
      <w:r>
        <w:t>ресуры</w:t>
      </w:r>
      <w:proofErr w:type="spellEnd"/>
      <w:r>
        <w:t>: «</w:t>
      </w:r>
      <w:proofErr w:type="spellStart"/>
      <w:r>
        <w:t>Онлайн</w:t>
      </w:r>
      <w:proofErr w:type="spellEnd"/>
      <w:r>
        <w:t xml:space="preserve"> подключение к мероприятиям»;</w:t>
      </w:r>
      <w:r w:rsidRPr="00DB797E">
        <w:t xml:space="preserve"> </w:t>
      </w:r>
      <w:r>
        <w:t>«</w:t>
      </w:r>
      <w:proofErr w:type="spellStart"/>
      <w:r>
        <w:t>Видеокнигвед</w:t>
      </w:r>
      <w:proofErr w:type="spellEnd"/>
      <w:r>
        <w:t xml:space="preserve">»- записи </w:t>
      </w:r>
      <w:proofErr w:type="spellStart"/>
      <w:r>
        <w:t>вебинаров</w:t>
      </w:r>
      <w:proofErr w:type="spellEnd"/>
      <w:r>
        <w:t xml:space="preserve">; «Учебное видео» </w:t>
      </w:r>
      <w:proofErr w:type="gramStart"/>
      <w:r>
        <w:t xml:space="preserve">( </w:t>
      </w:r>
      <w:proofErr w:type="gramEnd"/>
      <w:r>
        <w:t>с целью переподготовки кадров отдела);</w:t>
      </w:r>
    </w:p>
    <w:p w:rsidR="00F5658B" w:rsidRDefault="00F5658B" w:rsidP="00F5658B">
      <w:pPr>
        <w:pStyle w:val="11"/>
        <w:numPr>
          <w:ilvl w:val="0"/>
          <w:numId w:val="5"/>
        </w:numPr>
        <w:spacing w:line="360" w:lineRule="auto"/>
      </w:pPr>
      <w:r>
        <w:t xml:space="preserve"> новое направление в работе по комплектованию фонда: </w:t>
      </w:r>
      <w:proofErr w:type="spellStart"/>
      <w:r>
        <w:t>Буккроссинг</w:t>
      </w:r>
      <w:proofErr w:type="spellEnd"/>
      <w:r>
        <w:t xml:space="preserve"> (свободный книгообмен между читателями); </w:t>
      </w:r>
    </w:p>
    <w:p w:rsidR="00F5658B" w:rsidRPr="000D0777" w:rsidRDefault="00F5658B" w:rsidP="00F5658B">
      <w:pPr>
        <w:pStyle w:val="11"/>
        <w:numPr>
          <w:ilvl w:val="0"/>
          <w:numId w:val="5"/>
        </w:numPr>
        <w:spacing w:line="360" w:lineRule="auto"/>
      </w:pPr>
      <w:r>
        <w:t xml:space="preserve"> формирование фонда интерактивными документами или изданиями с дополненной реальностью.</w:t>
      </w:r>
    </w:p>
    <w:p w:rsidR="00F5658B" w:rsidRDefault="00F5658B" w:rsidP="00F5658B">
      <w:pPr>
        <w:pStyle w:val="21"/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lang w:val="ru-RU"/>
        </w:rPr>
        <w:t>4.Гуманитарно-просветительн</w:t>
      </w:r>
      <w:r w:rsidRPr="00C9613D">
        <w:rPr>
          <w:rFonts w:ascii="Times New Roman" w:hAnsi="Times New Roman" w:cs="Times New Roman"/>
          <w:b/>
          <w:color w:val="auto"/>
          <w:sz w:val="24"/>
          <w:lang w:val="ru-RU"/>
        </w:rPr>
        <w:t>ая работа</w:t>
      </w:r>
    </w:p>
    <w:p w:rsidR="00F5658B" w:rsidRDefault="00F5658B" w:rsidP="00F5658B">
      <w:pPr>
        <w:pStyle w:val="21"/>
        <w:spacing w:after="0" w:line="360" w:lineRule="auto"/>
        <w:ind w:firstLine="708"/>
        <w:rPr>
          <w:rFonts w:ascii="Times New Roman" w:hAnsi="Times New Roman" w:cs="Times New Roman"/>
          <w:color w:val="auto"/>
          <w:sz w:val="24"/>
          <w:lang w:val="ru-RU"/>
        </w:rPr>
      </w:pPr>
      <w:r w:rsidRPr="00F95AA2">
        <w:rPr>
          <w:rFonts w:ascii="Times New Roman" w:hAnsi="Times New Roman" w:cs="Times New Roman"/>
          <w:color w:val="auto"/>
          <w:sz w:val="24"/>
          <w:lang w:val="ru-RU"/>
        </w:rPr>
        <w:t>К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оллектив библиотеки принимает активное участие в организации и поддержке мероприятий университета в сфере молодежной политики. Для второй всероссийской межвузовской студенческой научно-теоретической конференции «Управление </w:t>
      </w:r>
      <w:proofErr w:type="gramStart"/>
      <w:r>
        <w:rPr>
          <w:rFonts w:ascii="Times New Roman" w:hAnsi="Times New Roman" w:cs="Times New Roman"/>
          <w:color w:val="auto"/>
          <w:sz w:val="24"/>
          <w:lang w:val="ru-RU"/>
        </w:rPr>
        <w:t>экономическими процессами</w:t>
      </w:r>
      <w:proofErr w:type="gramEnd"/>
      <w:r>
        <w:rPr>
          <w:rFonts w:ascii="Times New Roman" w:hAnsi="Times New Roman" w:cs="Times New Roman"/>
          <w:color w:val="auto"/>
          <w:sz w:val="24"/>
          <w:lang w:val="ru-RU"/>
        </w:rPr>
        <w:t xml:space="preserve"> и системами» совместно с кафедрой менеджмента сотрудниками читального зала была оформлена тематическая выставка новых поступлений.</w:t>
      </w:r>
    </w:p>
    <w:p w:rsidR="00F5658B" w:rsidRDefault="00F5658B" w:rsidP="00F5658B">
      <w:pPr>
        <w:pStyle w:val="21"/>
        <w:spacing w:after="0" w:line="360" w:lineRule="auto"/>
        <w:ind w:firstLine="708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 xml:space="preserve"> В 2016г. при участии сотрудников филиала № 2 были проведены следующие мероприятия, приуроченные к 75-летию со дня Победы в Великой Отечественной войне и 75-летию освобождения </w:t>
      </w:r>
      <w:proofErr w:type="gramStart"/>
      <w:r>
        <w:rPr>
          <w:rFonts w:ascii="Times New Roman" w:hAnsi="Times New Roman" w:cs="Times New Roman"/>
          <w:color w:val="auto"/>
          <w:sz w:val="24"/>
          <w:lang w:val="ru-RU"/>
        </w:rPr>
        <w:t>г</w:t>
      </w:r>
      <w:proofErr w:type="gramEnd"/>
      <w:r>
        <w:rPr>
          <w:rFonts w:ascii="Times New Roman" w:hAnsi="Times New Roman" w:cs="Times New Roman"/>
          <w:color w:val="auto"/>
          <w:sz w:val="24"/>
          <w:lang w:val="ru-RU"/>
        </w:rPr>
        <w:t>. Калинина от немецко-фашистских захватчиков:</w:t>
      </w:r>
    </w:p>
    <w:p w:rsidR="00F5658B" w:rsidRDefault="00F5658B" w:rsidP="00F5658B">
      <w:pPr>
        <w:pStyle w:val="21"/>
        <w:spacing w:after="0" w:line="360" w:lineRule="auto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 xml:space="preserve">- конференция ветеранов ВУЗА к Дню Победы и конференция ветеранов к 75 </w:t>
      </w:r>
      <w:proofErr w:type="spellStart"/>
      <w:r>
        <w:rPr>
          <w:rFonts w:ascii="Times New Roman" w:hAnsi="Times New Roman" w:cs="Times New Roman"/>
          <w:color w:val="auto"/>
          <w:sz w:val="24"/>
          <w:lang w:val="ru-RU"/>
        </w:rPr>
        <w:t>летию</w:t>
      </w:r>
      <w:proofErr w:type="spellEnd"/>
      <w:r>
        <w:rPr>
          <w:rFonts w:ascii="Times New Roman" w:hAnsi="Times New Roman" w:cs="Times New Roman"/>
          <w:color w:val="auto"/>
          <w:sz w:val="24"/>
          <w:lang w:val="ru-RU"/>
        </w:rPr>
        <w:t xml:space="preserve"> освобождения г</w:t>
      </w:r>
      <w:proofErr w:type="gramStart"/>
      <w:r>
        <w:rPr>
          <w:rFonts w:ascii="Times New Roman" w:hAnsi="Times New Roman" w:cs="Times New Roman"/>
          <w:color w:val="auto"/>
          <w:sz w:val="24"/>
          <w:lang w:val="ru-RU"/>
        </w:rPr>
        <w:t>.К</w:t>
      </w:r>
      <w:proofErr w:type="gramEnd"/>
      <w:r>
        <w:rPr>
          <w:rFonts w:ascii="Times New Roman" w:hAnsi="Times New Roman" w:cs="Times New Roman"/>
          <w:color w:val="auto"/>
          <w:sz w:val="24"/>
          <w:lang w:val="ru-RU"/>
        </w:rPr>
        <w:t>алинина;</w:t>
      </w:r>
    </w:p>
    <w:p w:rsidR="00F5658B" w:rsidRDefault="00F5658B" w:rsidP="00F5658B">
      <w:pPr>
        <w:pStyle w:val="21"/>
        <w:spacing w:after="0" w:line="360" w:lineRule="auto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 xml:space="preserve">-презентация книги </w:t>
      </w:r>
      <w:proofErr w:type="spellStart"/>
      <w:r>
        <w:rPr>
          <w:rFonts w:ascii="Times New Roman" w:hAnsi="Times New Roman" w:cs="Times New Roman"/>
          <w:color w:val="auto"/>
          <w:sz w:val="24"/>
          <w:lang w:val="ru-RU"/>
        </w:rPr>
        <w:t>Хетчикова</w:t>
      </w:r>
      <w:proofErr w:type="spellEnd"/>
      <w:r>
        <w:rPr>
          <w:rFonts w:ascii="Times New Roman" w:hAnsi="Times New Roman" w:cs="Times New Roman"/>
          <w:color w:val="auto"/>
          <w:sz w:val="24"/>
          <w:lang w:val="ru-RU"/>
        </w:rPr>
        <w:t xml:space="preserve"> М.Д. «Факты против вымысла» (о событиях Великой Отечественной войны в районе ржевско-вяземского выступа);</w:t>
      </w:r>
    </w:p>
    <w:p w:rsidR="00F5658B" w:rsidRDefault="00F5658B" w:rsidP="00F5658B">
      <w:pPr>
        <w:pStyle w:val="21"/>
        <w:spacing w:after="0" w:line="360" w:lineRule="auto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lastRenderedPageBreak/>
        <w:t>-на стенде читального зала были представлены краеведческие материалы  «Первые дни войны в Тверском крае» и организован открытый просмотр «Священная война»;</w:t>
      </w:r>
    </w:p>
    <w:p w:rsidR="00F5658B" w:rsidRPr="00B71B6B" w:rsidRDefault="00F5658B" w:rsidP="00F5658B">
      <w:pPr>
        <w:pStyle w:val="21"/>
        <w:spacing w:after="0" w:line="360" w:lineRule="auto"/>
        <w:rPr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>-на абонементе художественной литературы - выставка «Тверь-город воинской славы».</w:t>
      </w:r>
      <w:r w:rsidRPr="00B71B6B">
        <w:rPr>
          <w:lang w:val="ru-RU"/>
        </w:rPr>
        <w:t xml:space="preserve"> </w:t>
      </w:r>
    </w:p>
    <w:p w:rsidR="00F5658B" w:rsidRPr="00C9613D" w:rsidRDefault="00F5658B" w:rsidP="00F5658B">
      <w:pPr>
        <w:pStyle w:val="12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9613D">
        <w:rPr>
          <w:rFonts w:ascii="Times New Roman" w:hAnsi="Times New Roman" w:cs="Times New Roman"/>
          <w:b/>
          <w:sz w:val="24"/>
          <w:szCs w:val="24"/>
        </w:rPr>
        <w:t>.   Маркетинговая деятельность. Реклама библиотеки</w:t>
      </w:r>
    </w:p>
    <w:p w:rsidR="00F5658B" w:rsidRPr="00A95E73" w:rsidRDefault="00F5658B" w:rsidP="00F5658B">
      <w:pPr>
        <w:numPr>
          <w:ilvl w:val="0"/>
          <w:numId w:val="4"/>
        </w:numPr>
        <w:tabs>
          <w:tab w:val="clear" w:pos="0"/>
          <w:tab w:val="num" w:pos="360"/>
          <w:tab w:val="left" w:pos="900"/>
        </w:tabs>
        <w:autoSpaceDE w:val="0"/>
        <w:spacing w:line="360" w:lineRule="auto"/>
        <w:ind w:left="360"/>
        <w:jc w:val="both"/>
      </w:pPr>
      <w:r w:rsidRPr="00C9613D">
        <w:rPr>
          <w:b/>
          <w:bCs/>
        </w:rPr>
        <w:t>Участие в конференциях, выставках, семинарах:</w:t>
      </w:r>
    </w:p>
    <w:p w:rsidR="00F5658B" w:rsidRDefault="00F5658B" w:rsidP="00F5658B">
      <w:pPr>
        <w:pStyle w:val="11"/>
        <w:tabs>
          <w:tab w:val="left" w:pos="6804"/>
        </w:tabs>
        <w:spacing w:line="360" w:lineRule="auto"/>
      </w:pPr>
      <w:r>
        <w:t xml:space="preserve">- в течение года сотрудники отдела комплектования  и учета  ЗНБ приняли участие в </w:t>
      </w:r>
      <w:proofErr w:type="spellStart"/>
      <w:r>
        <w:t>вэбинарах</w:t>
      </w:r>
      <w:proofErr w:type="spellEnd"/>
      <w:r>
        <w:t xml:space="preserve">: «Университетская библиотека ONLINE», компании «Ай Пи Эр </w:t>
      </w:r>
      <w:proofErr w:type="spellStart"/>
      <w:r>
        <w:t>Медиа</w:t>
      </w:r>
      <w:proofErr w:type="spellEnd"/>
      <w:r>
        <w:t>» и Издательства «</w:t>
      </w:r>
      <w:proofErr w:type="spellStart"/>
      <w:r>
        <w:t>Юрайт</w:t>
      </w:r>
      <w:proofErr w:type="spellEnd"/>
      <w:r>
        <w:t>».</w:t>
      </w:r>
    </w:p>
    <w:p w:rsidR="00F5658B" w:rsidRPr="00C9613D" w:rsidRDefault="00F5658B" w:rsidP="00F5658B">
      <w:pPr>
        <w:tabs>
          <w:tab w:val="left" w:pos="360"/>
          <w:tab w:val="left" w:pos="540"/>
        </w:tabs>
        <w:suppressAutoHyphens w:val="0"/>
        <w:spacing w:line="360" w:lineRule="auto"/>
        <w:jc w:val="both"/>
      </w:pPr>
      <w:r w:rsidRPr="00C9613D">
        <w:t>-</w:t>
      </w:r>
      <w:r>
        <w:t xml:space="preserve"> сотрудники  информационно-библиографического отдела</w:t>
      </w:r>
      <w:r w:rsidRPr="00C9613D">
        <w:t xml:space="preserve"> </w:t>
      </w:r>
      <w:r>
        <w:t>ЗНБ</w:t>
      </w:r>
      <w:r w:rsidRPr="00C9613D">
        <w:t xml:space="preserve"> принял</w:t>
      </w:r>
      <w:r>
        <w:t>и</w:t>
      </w:r>
      <w:r w:rsidRPr="00C9613D">
        <w:t xml:space="preserve"> участие в </w:t>
      </w:r>
      <w:proofErr w:type="spellStart"/>
      <w:r>
        <w:t>вебинаре</w:t>
      </w:r>
      <w:proofErr w:type="spellEnd"/>
      <w:r>
        <w:t xml:space="preserve"> </w:t>
      </w:r>
      <w:r w:rsidRPr="00C9613D">
        <w:t>«</w:t>
      </w:r>
      <w:r>
        <w:t xml:space="preserve">Организация работы вузовского </w:t>
      </w:r>
      <w:proofErr w:type="spellStart"/>
      <w:r>
        <w:t>репозитория</w:t>
      </w:r>
      <w:proofErr w:type="spellEnd"/>
      <w:r>
        <w:t>»</w:t>
      </w:r>
      <w:r w:rsidRPr="00C9613D">
        <w:t xml:space="preserve">, </w:t>
      </w:r>
      <w:proofErr w:type="gramStart"/>
      <w:r w:rsidRPr="00C9613D">
        <w:t>организованном</w:t>
      </w:r>
      <w:proofErr w:type="gramEnd"/>
      <w:r w:rsidRPr="00C9613D">
        <w:t xml:space="preserve"> </w:t>
      </w:r>
      <w:r>
        <w:t>секцией библиотек высших учебных заведений Российской библиотечной ассоциацией 24.11.2016г.;</w:t>
      </w:r>
      <w:r w:rsidRPr="00C9613D">
        <w:t xml:space="preserve"> </w:t>
      </w:r>
    </w:p>
    <w:p w:rsidR="00F5658B" w:rsidRDefault="00F5658B" w:rsidP="00F5658B">
      <w:pPr>
        <w:tabs>
          <w:tab w:val="left" w:pos="360"/>
          <w:tab w:val="left" w:pos="540"/>
        </w:tabs>
        <w:suppressAutoHyphens w:val="0"/>
        <w:spacing w:line="360" w:lineRule="auto"/>
        <w:ind w:left="360"/>
        <w:jc w:val="both"/>
      </w:pPr>
      <w:r>
        <w:t xml:space="preserve">- 11 октября сотрудники филиала №3 библиотеки приняли участие в работе семинара  в ЦГБ им. А.И.Герцена </w:t>
      </w:r>
      <w:r w:rsidRPr="00C9613D">
        <w:t xml:space="preserve"> «</w:t>
      </w:r>
      <w:r>
        <w:t>Обеспечение права инвалидов на информацию: проблемы и решения</w:t>
      </w:r>
      <w:r w:rsidRPr="00C9613D">
        <w:t>»</w:t>
      </w:r>
      <w:r>
        <w:t xml:space="preserve">; </w:t>
      </w:r>
    </w:p>
    <w:p w:rsidR="00F5658B" w:rsidRDefault="00F5658B" w:rsidP="00F5658B">
      <w:pPr>
        <w:tabs>
          <w:tab w:val="left" w:pos="360"/>
          <w:tab w:val="left" w:pos="540"/>
        </w:tabs>
        <w:suppressAutoHyphens w:val="0"/>
        <w:spacing w:line="360" w:lineRule="auto"/>
        <w:ind w:left="360"/>
        <w:jc w:val="both"/>
      </w:pPr>
      <w:r>
        <w:t xml:space="preserve">-27 октября директор ЗНБ </w:t>
      </w:r>
      <w:proofErr w:type="spellStart"/>
      <w:r>
        <w:t>ТвГТУ</w:t>
      </w:r>
      <w:proofErr w:type="spellEnd"/>
      <w:r>
        <w:t xml:space="preserve"> приняла участие в работе семинара </w:t>
      </w:r>
      <w:proofErr w:type="gramStart"/>
      <w:r>
        <w:t>–с</w:t>
      </w:r>
      <w:proofErr w:type="gramEnd"/>
      <w:r>
        <w:t>овещания директоров библиотек высших образовательных организаций города Москвы «Новое время - новые задачи»;</w:t>
      </w:r>
    </w:p>
    <w:p w:rsidR="00F5658B" w:rsidRPr="0077295C" w:rsidRDefault="00F5658B" w:rsidP="00F5658B">
      <w:pPr>
        <w:tabs>
          <w:tab w:val="left" w:pos="360"/>
          <w:tab w:val="left" w:pos="540"/>
        </w:tabs>
        <w:suppressAutoHyphens w:val="0"/>
        <w:spacing w:line="360" w:lineRule="auto"/>
        <w:ind w:left="360"/>
        <w:jc w:val="both"/>
      </w:pPr>
      <w:r>
        <w:t xml:space="preserve">-участие сотрудников отдела комплектования в удаленных </w:t>
      </w:r>
      <w:proofErr w:type="spellStart"/>
      <w:r>
        <w:t>видеопрезентациях</w:t>
      </w:r>
      <w:proofErr w:type="spellEnd"/>
      <w:r>
        <w:t xml:space="preserve">: 1) новой платформы ЭБС «Лань», 2) платформы ВКР ЭБС «IPR </w:t>
      </w:r>
      <w:proofErr w:type="spellStart"/>
      <w:r>
        <w:t>Books.Библиокомплектатор</w:t>
      </w:r>
      <w:proofErr w:type="spellEnd"/>
      <w:r>
        <w:t>», с участием в «</w:t>
      </w:r>
      <w:proofErr w:type="spellStart"/>
      <w:r>
        <w:t>витуальных</w:t>
      </w:r>
      <w:proofErr w:type="spellEnd"/>
      <w:r>
        <w:t xml:space="preserve"> экскурсиях» по платформе, с получением информации об особенностях интерфейса.</w:t>
      </w:r>
    </w:p>
    <w:p w:rsidR="00F5658B" w:rsidRPr="00C9613D" w:rsidRDefault="00F5658B" w:rsidP="00F5658B">
      <w:pPr>
        <w:pStyle w:val="21"/>
        <w:spacing w:after="0" w:line="360" w:lineRule="auto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lang w:val="ru-RU"/>
        </w:rPr>
        <w:t>6</w:t>
      </w:r>
      <w:r w:rsidRPr="00C9613D">
        <w:rPr>
          <w:rFonts w:ascii="Times New Roman" w:hAnsi="Times New Roman" w:cs="Times New Roman"/>
          <w:b/>
          <w:color w:val="auto"/>
          <w:sz w:val="24"/>
          <w:lang w:val="ru-RU"/>
        </w:rPr>
        <w:t>.Методическое обеспечение</w:t>
      </w:r>
    </w:p>
    <w:p w:rsidR="00F5658B" w:rsidRPr="00F31033" w:rsidRDefault="00F5658B" w:rsidP="00F5658B">
      <w:pPr>
        <w:pStyle w:val="21"/>
        <w:spacing w:after="0" w:line="360" w:lineRule="auto"/>
        <w:rPr>
          <w:lang w:val="ru-RU"/>
        </w:rPr>
      </w:pPr>
      <w:r w:rsidRPr="00C9613D">
        <w:rPr>
          <w:rFonts w:ascii="Times New Roman" w:hAnsi="Times New Roman" w:cs="Times New Roman"/>
          <w:color w:val="auto"/>
          <w:sz w:val="24"/>
          <w:lang w:val="ru-RU"/>
        </w:rPr>
        <w:t xml:space="preserve">Для </w:t>
      </w:r>
      <w:proofErr w:type="spellStart"/>
      <w:r w:rsidRPr="00E7641E">
        <w:rPr>
          <w:rFonts w:ascii="Times New Roman" w:hAnsi="Times New Roman" w:cs="Times New Roman"/>
          <w:b/>
          <w:color w:val="auto"/>
          <w:sz w:val="24"/>
          <w:lang w:val="ru-RU"/>
        </w:rPr>
        <w:t>вебинара</w:t>
      </w:r>
      <w:proofErr w:type="spellEnd"/>
      <w:r w:rsidRPr="00E7641E">
        <w:rPr>
          <w:rFonts w:ascii="Times New Roman" w:hAnsi="Times New Roman" w:cs="Times New Roman"/>
          <w:b/>
          <w:color w:val="auto"/>
          <w:sz w:val="24"/>
          <w:lang w:val="ru-RU"/>
        </w:rPr>
        <w:t xml:space="preserve"> Издательства «</w:t>
      </w:r>
      <w:proofErr w:type="spellStart"/>
      <w:r w:rsidRPr="00E7641E">
        <w:rPr>
          <w:rFonts w:ascii="Times New Roman" w:hAnsi="Times New Roman" w:cs="Times New Roman"/>
          <w:b/>
          <w:color w:val="auto"/>
          <w:sz w:val="24"/>
          <w:lang w:val="ru-RU"/>
        </w:rPr>
        <w:t>Юрайт</w:t>
      </w:r>
      <w:proofErr w:type="spellEnd"/>
      <w:r w:rsidRPr="00E7641E">
        <w:rPr>
          <w:rFonts w:ascii="Times New Roman" w:hAnsi="Times New Roman" w:cs="Times New Roman"/>
          <w:b/>
          <w:color w:val="auto"/>
          <w:sz w:val="24"/>
          <w:lang w:val="ru-RU"/>
        </w:rPr>
        <w:t>»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 на тему «Две недели с </w:t>
      </w:r>
      <w:proofErr w:type="spellStart"/>
      <w:r>
        <w:rPr>
          <w:rFonts w:ascii="Times New Roman" w:hAnsi="Times New Roman" w:cs="Times New Roman"/>
          <w:color w:val="auto"/>
          <w:sz w:val="24"/>
          <w:lang w:val="ru-RU"/>
        </w:rPr>
        <w:t>Юрайтом</w:t>
      </w:r>
      <w:proofErr w:type="spellEnd"/>
      <w:r>
        <w:rPr>
          <w:rFonts w:ascii="Times New Roman" w:hAnsi="Times New Roman" w:cs="Times New Roman"/>
          <w:color w:val="auto"/>
          <w:sz w:val="24"/>
          <w:lang w:val="ru-RU"/>
        </w:rPr>
        <w:t xml:space="preserve"> для преподавателей» зав. отделом комплектования и учета </w:t>
      </w:r>
      <w:r w:rsidRPr="00C9613D">
        <w:rPr>
          <w:rFonts w:ascii="Times New Roman" w:hAnsi="Times New Roman" w:cs="Times New Roman"/>
          <w:color w:val="auto"/>
          <w:sz w:val="24"/>
          <w:lang w:val="ru-RU"/>
        </w:rPr>
        <w:t xml:space="preserve"> подготов</w:t>
      </w:r>
      <w:r>
        <w:rPr>
          <w:rFonts w:ascii="Times New Roman" w:hAnsi="Times New Roman" w:cs="Times New Roman"/>
          <w:color w:val="auto"/>
          <w:sz w:val="24"/>
          <w:lang w:val="ru-RU"/>
        </w:rPr>
        <w:t>и</w:t>
      </w:r>
      <w:r w:rsidRPr="00C9613D">
        <w:rPr>
          <w:rFonts w:ascii="Times New Roman" w:hAnsi="Times New Roman" w:cs="Times New Roman"/>
          <w:color w:val="auto"/>
          <w:sz w:val="24"/>
          <w:lang w:val="ru-RU"/>
        </w:rPr>
        <w:t>л</w:t>
      </w:r>
      <w:r>
        <w:rPr>
          <w:rFonts w:ascii="Times New Roman" w:hAnsi="Times New Roman" w:cs="Times New Roman"/>
          <w:color w:val="auto"/>
          <w:sz w:val="24"/>
          <w:lang w:val="ru-RU"/>
        </w:rPr>
        <w:t>а</w:t>
      </w:r>
      <w:r w:rsidRPr="00C9613D">
        <w:rPr>
          <w:rFonts w:ascii="Times New Roman" w:hAnsi="Times New Roman" w:cs="Times New Roman"/>
          <w:color w:val="auto"/>
          <w:sz w:val="24"/>
          <w:lang w:val="ru-RU"/>
        </w:rPr>
        <w:t xml:space="preserve">  сообщени</w:t>
      </w:r>
      <w:r>
        <w:rPr>
          <w:rFonts w:ascii="Times New Roman" w:hAnsi="Times New Roman" w:cs="Times New Roman"/>
          <w:color w:val="auto"/>
          <w:sz w:val="24"/>
          <w:lang w:val="ru-RU"/>
        </w:rPr>
        <w:t>е</w:t>
      </w:r>
      <w:r w:rsidRPr="00C9613D">
        <w:rPr>
          <w:rFonts w:ascii="Times New Roman" w:hAnsi="Times New Roman" w:cs="Times New Roman"/>
          <w:color w:val="auto"/>
          <w:sz w:val="24"/>
          <w:lang w:val="ru-RU"/>
        </w:rPr>
        <w:t>: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 «Изменения законодательства о закупках с 2017года»;</w:t>
      </w:r>
    </w:p>
    <w:p w:rsidR="00F5658B" w:rsidRPr="00C9613D" w:rsidRDefault="00F5658B" w:rsidP="00F5658B">
      <w:pPr>
        <w:tabs>
          <w:tab w:val="left" w:pos="720"/>
          <w:tab w:val="left" w:pos="900"/>
        </w:tabs>
        <w:spacing w:line="360" w:lineRule="auto"/>
        <w:jc w:val="both"/>
      </w:pPr>
      <w:r>
        <w:t xml:space="preserve">Для </w:t>
      </w:r>
      <w:r w:rsidRPr="004165B9">
        <w:rPr>
          <w:b/>
        </w:rPr>
        <w:t>Тверских библиотечных чтений</w:t>
      </w:r>
      <w:r>
        <w:t xml:space="preserve"> подготовлен доклад и презентация:</w:t>
      </w:r>
    </w:p>
    <w:p w:rsidR="00F5658B" w:rsidRDefault="00F5658B" w:rsidP="00F5658B">
      <w:pPr>
        <w:numPr>
          <w:ilvl w:val="0"/>
          <w:numId w:val="4"/>
        </w:numPr>
        <w:tabs>
          <w:tab w:val="clear" w:pos="0"/>
          <w:tab w:val="num" w:pos="360"/>
          <w:tab w:val="left" w:pos="720"/>
          <w:tab w:val="left" w:pos="900"/>
        </w:tabs>
        <w:spacing w:line="360" w:lineRule="auto"/>
        <w:ind w:left="360"/>
        <w:jc w:val="both"/>
      </w:pPr>
      <w:r w:rsidRPr="00C9613D">
        <w:t>«</w:t>
      </w:r>
      <w:r>
        <w:t xml:space="preserve">Основоположники торфяной науки.  </w:t>
      </w:r>
      <w:proofErr w:type="spellStart"/>
      <w:proofErr w:type="gramStart"/>
      <w:r>
        <w:t>Доктуровский</w:t>
      </w:r>
      <w:proofErr w:type="spellEnd"/>
      <w:r>
        <w:t xml:space="preserve"> В.С. (из редкого фонда ЗНБ </w:t>
      </w:r>
      <w:proofErr w:type="spellStart"/>
      <w:r>
        <w:t>ТвГТУ</w:t>
      </w:r>
      <w:proofErr w:type="spellEnd"/>
      <w:r>
        <w:t>»</w:t>
      </w:r>
      <w:r w:rsidRPr="00C9613D">
        <w:t>;</w:t>
      </w:r>
      <w:proofErr w:type="gramEnd"/>
    </w:p>
    <w:p w:rsidR="00F5658B" w:rsidRDefault="00F5658B" w:rsidP="00F5658B">
      <w:pPr>
        <w:numPr>
          <w:ilvl w:val="0"/>
          <w:numId w:val="4"/>
        </w:numPr>
        <w:tabs>
          <w:tab w:val="clear" w:pos="0"/>
          <w:tab w:val="num" w:pos="360"/>
          <w:tab w:val="left" w:pos="720"/>
          <w:tab w:val="left" w:pos="900"/>
        </w:tabs>
        <w:spacing w:line="360" w:lineRule="auto"/>
        <w:ind w:left="360"/>
        <w:jc w:val="both"/>
      </w:pPr>
      <w:r>
        <w:t xml:space="preserve">Для </w:t>
      </w:r>
      <w:r w:rsidRPr="00E7641E">
        <w:rPr>
          <w:b/>
        </w:rPr>
        <w:t>круглого стола</w:t>
      </w:r>
      <w:r>
        <w:t xml:space="preserve"> </w:t>
      </w:r>
      <w:r w:rsidRPr="00801FA5">
        <w:rPr>
          <w:b/>
        </w:rPr>
        <w:t>«Вопросы отраслевой библиотечной статистики»</w:t>
      </w:r>
      <w:r>
        <w:t xml:space="preserve"> директором библиотеки ЗНБ </w:t>
      </w:r>
      <w:proofErr w:type="spellStart"/>
      <w:r>
        <w:t>ТвГТУ</w:t>
      </w:r>
      <w:proofErr w:type="spellEnd"/>
      <w:r>
        <w:t xml:space="preserve"> подготовлено сообщение «Подходы  к статистике библиотек высших образовательных организаций: достоинства и недостатки. Предложения Зонального методического объединения вузовских библиотек Центрального региона».</w:t>
      </w:r>
      <w:r w:rsidRPr="003B04D4">
        <w:t xml:space="preserve">     </w:t>
      </w:r>
      <w:r w:rsidRPr="00C9613D">
        <w:tab/>
        <w:t xml:space="preserve">                        </w:t>
      </w:r>
    </w:p>
    <w:p w:rsidR="00F5658B" w:rsidRPr="00C9613D" w:rsidRDefault="00F5658B" w:rsidP="00F5658B">
      <w:pPr>
        <w:pStyle w:val="1"/>
        <w:tabs>
          <w:tab w:val="left" w:pos="900"/>
        </w:tabs>
        <w:spacing w:line="360" w:lineRule="auto"/>
      </w:pPr>
      <w:r w:rsidRPr="00C9613D">
        <w:t>Разработаны документы</w:t>
      </w:r>
    </w:p>
    <w:p w:rsidR="00F5658B" w:rsidRDefault="00F5658B" w:rsidP="00F5658B">
      <w:pPr>
        <w:pStyle w:val="11"/>
        <w:spacing w:line="360" w:lineRule="auto"/>
      </w:pPr>
      <w:r w:rsidRPr="00C9613D">
        <w:rPr>
          <w:b/>
        </w:rPr>
        <w:t>В отделе комплектования</w:t>
      </w:r>
      <w:r w:rsidRPr="00C9613D">
        <w:t xml:space="preserve">: </w:t>
      </w:r>
    </w:p>
    <w:p w:rsidR="00F5658B" w:rsidRDefault="00F5658B" w:rsidP="00F5658B">
      <w:pPr>
        <w:pStyle w:val="11"/>
        <w:numPr>
          <w:ilvl w:val="0"/>
          <w:numId w:val="5"/>
        </w:numPr>
        <w:spacing w:line="360" w:lineRule="auto"/>
      </w:pPr>
      <w:r>
        <w:t>новые шаблоны документов на списание</w:t>
      </w:r>
      <w:r w:rsidRPr="00753A2D">
        <w:t>;</w:t>
      </w:r>
      <w:r>
        <w:t xml:space="preserve"> </w:t>
      </w:r>
    </w:p>
    <w:p w:rsidR="00F5658B" w:rsidRDefault="00F5658B" w:rsidP="00F5658B">
      <w:pPr>
        <w:pStyle w:val="11"/>
        <w:numPr>
          <w:ilvl w:val="0"/>
          <w:numId w:val="5"/>
        </w:numPr>
        <w:spacing w:line="360" w:lineRule="auto"/>
      </w:pPr>
      <w:r>
        <w:t>новые формы документов по пожертвованию</w:t>
      </w:r>
      <w:r w:rsidRPr="00753A2D">
        <w:t>;</w:t>
      </w:r>
      <w:r>
        <w:t xml:space="preserve"> </w:t>
      </w:r>
    </w:p>
    <w:p w:rsidR="00F5658B" w:rsidRDefault="00F5658B" w:rsidP="00F5658B">
      <w:pPr>
        <w:pStyle w:val="11"/>
        <w:numPr>
          <w:ilvl w:val="0"/>
          <w:numId w:val="5"/>
        </w:numPr>
        <w:spacing w:line="360" w:lineRule="auto"/>
      </w:pPr>
      <w:r>
        <w:t>технологическая карта работы по подготовке библиотечных документов к аккредитации новых направлений подготовки;</w:t>
      </w:r>
    </w:p>
    <w:p w:rsidR="00F5658B" w:rsidRDefault="00F5658B" w:rsidP="00F5658B">
      <w:pPr>
        <w:pStyle w:val="11"/>
        <w:numPr>
          <w:ilvl w:val="0"/>
          <w:numId w:val="5"/>
        </w:numPr>
        <w:spacing w:line="360" w:lineRule="auto"/>
      </w:pPr>
      <w:r>
        <w:t>блок – схема «Формирование фонда учебной и научной литературы»</w:t>
      </w:r>
    </w:p>
    <w:p w:rsidR="00F5658B" w:rsidRDefault="00F5658B" w:rsidP="00F5658B">
      <w:pPr>
        <w:pStyle w:val="11"/>
        <w:spacing w:line="360" w:lineRule="auto"/>
        <w:ind w:left="360"/>
        <w:rPr>
          <w:b/>
        </w:rPr>
      </w:pPr>
      <w:r w:rsidRPr="00701ECF">
        <w:rPr>
          <w:b/>
        </w:rPr>
        <w:t>в зональном методическом кабинете</w:t>
      </w:r>
      <w:r>
        <w:rPr>
          <w:b/>
        </w:rPr>
        <w:t>:</w:t>
      </w:r>
    </w:p>
    <w:p w:rsidR="00F5658B" w:rsidRDefault="00F5658B" w:rsidP="00F5658B">
      <w:pPr>
        <w:pStyle w:val="11"/>
        <w:numPr>
          <w:ilvl w:val="0"/>
          <w:numId w:val="7"/>
        </w:numPr>
        <w:spacing w:line="360" w:lineRule="auto"/>
      </w:pPr>
      <w:r>
        <w:t xml:space="preserve">операционная технологическая карта «Порядок отбора и исключения документов из фондов ЗНБ </w:t>
      </w:r>
      <w:proofErr w:type="spellStart"/>
      <w:r>
        <w:t>ТвГТУ</w:t>
      </w:r>
      <w:proofErr w:type="spellEnd"/>
      <w:r>
        <w:t>»</w:t>
      </w:r>
    </w:p>
    <w:p w:rsidR="00F5658B" w:rsidRDefault="00F5658B" w:rsidP="00F5658B">
      <w:pPr>
        <w:pStyle w:val="11"/>
        <w:spacing w:line="360" w:lineRule="auto"/>
        <w:rPr>
          <w:b/>
        </w:rPr>
      </w:pPr>
      <w:r w:rsidRPr="00C9613D">
        <w:rPr>
          <w:b/>
        </w:rPr>
        <w:lastRenderedPageBreak/>
        <w:t xml:space="preserve">    в отделе обработки и организации каталогов:</w:t>
      </w:r>
    </w:p>
    <w:p w:rsidR="00F5658B" w:rsidRDefault="00F5658B" w:rsidP="00F5658B">
      <w:pPr>
        <w:pStyle w:val="11"/>
        <w:numPr>
          <w:ilvl w:val="0"/>
          <w:numId w:val="7"/>
        </w:numPr>
        <w:spacing w:line="360" w:lineRule="auto"/>
      </w:pPr>
      <w:r>
        <w:t>«С</w:t>
      </w:r>
      <w:r w:rsidRPr="00DF5A20">
        <w:t>тандарт организации</w:t>
      </w:r>
      <w:r>
        <w:t>. Учебно-методический комплекс дисциплины. Общие требования:</w:t>
      </w:r>
    </w:p>
    <w:p w:rsidR="00F5658B" w:rsidRDefault="00F5658B" w:rsidP="00F5658B">
      <w:pPr>
        <w:pStyle w:val="11"/>
        <w:spacing w:line="360" w:lineRule="auto"/>
        <w:ind w:left="360"/>
      </w:pPr>
      <w:r>
        <w:t xml:space="preserve">СТО СМК 02.106-2016/рук. Разработки В.К. Иванов; исполнители Э.Ю. </w:t>
      </w:r>
      <w:proofErr w:type="spellStart"/>
      <w:r>
        <w:t>Майкова</w:t>
      </w:r>
      <w:proofErr w:type="spellEnd"/>
      <w:r>
        <w:t xml:space="preserve">, Н.В. Виноградова, М.А. Коротков, </w:t>
      </w:r>
      <w:proofErr w:type="spellStart"/>
      <w:r>
        <w:t>В.Б.Петропавловская</w:t>
      </w:r>
      <w:proofErr w:type="gramStart"/>
      <w:r>
        <w:t>;Т</w:t>
      </w:r>
      <w:proofErr w:type="gramEnd"/>
      <w:r>
        <w:t>верской</w:t>
      </w:r>
      <w:proofErr w:type="spellEnd"/>
      <w:r>
        <w:t xml:space="preserve">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ун-т, Учебно-методическое управление, Центр научно-образовательных электронных </w:t>
      </w:r>
      <w:proofErr w:type="spellStart"/>
      <w:r>
        <w:t>ресурсов.-Тверь</w:t>
      </w:r>
      <w:proofErr w:type="spellEnd"/>
      <w:r>
        <w:t xml:space="preserve">: </w:t>
      </w:r>
      <w:proofErr w:type="spellStart"/>
      <w:r>
        <w:t>ТвГТУ</w:t>
      </w:r>
      <w:proofErr w:type="spellEnd"/>
      <w:r>
        <w:t>, 2016.»</w:t>
      </w:r>
    </w:p>
    <w:p w:rsidR="00F5658B" w:rsidRDefault="00F5658B" w:rsidP="00F5658B">
      <w:pPr>
        <w:pStyle w:val="11"/>
        <w:spacing w:line="360" w:lineRule="auto"/>
        <w:rPr>
          <w:b/>
        </w:rPr>
      </w:pPr>
      <w:r>
        <w:rPr>
          <w:b/>
        </w:rPr>
        <w:t>в</w:t>
      </w:r>
      <w:r w:rsidRPr="00E24FF3">
        <w:rPr>
          <w:b/>
        </w:rPr>
        <w:t xml:space="preserve"> работе ИБО</w:t>
      </w:r>
      <w:r>
        <w:rPr>
          <w:b/>
        </w:rPr>
        <w:t>:</w:t>
      </w:r>
    </w:p>
    <w:p w:rsidR="00F5658B" w:rsidRPr="00E24FF3" w:rsidRDefault="00F5658B" w:rsidP="00F5658B">
      <w:pPr>
        <w:pStyle w:val="11"/>
        <w:spacing w:line="360" w:lineRule="auto"/>
      </w:pPr>
      <w:r w:rsidRPr="00E24FF3">
        <w:t xml:space="preserve">освоены </w:t>
      </w:r>
      <w:r>
        <w:t xml:space="preserve">новые формы работы в РИНЦ: 1) разметка сборников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разных</w:t>
      </w:r>
      <w:proofErr w:type="gramEnd"/>
      <w:r>
        <w:t xml:space="preserve"> </w:t>
      </w:r>
      <w:proofErr w:type="spellStart"/>
      <w:r>
        <w:t>аккаунтах</w:t>
      </w:r>
      <w:proofErr w:type="spellEnd"/>
      <w:r>
        <w:t xml:space="preserve">; 2) </w:t>
      </w:r>
      <w:proofErr w:type="spellStart"/>
      <w:r>
        <w:t>аффилиация</w:t>
      </w:r>
      <w:proofErr w:type="spellEnd"/>
      <w:r>
        <w:t xml:space="preserve"> ссылок с публикациями; 3) редактирование ссылок.</w:t>
      </w:r>
    </w:p>
    <w:p w:rsidR="00F5658B" w:rsidRPr="00731A83" w:rsidRDefault="00F5658B" w:rsidP="00F5658B">
      <w:pPr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ind w:left="360"/>
        <w:jc w:val="both"/>
        <w:rPr>
          <w:b/>
        </w:rPr>
      </w:pPr>
      <w:r w:rsidRPr="00731A83">
        <w:rPr>
          <w:b/>
        </w:rPr>
        <w:t>Отредактированы:</w:t>
      </w:r>
    </w:p>
    <w:p w:rsidR="00F5658B" w:rsidRPr="00C9613D" w:rsidRDefault="00F5658B" w:rsidP="00F5658B">
      <w:pPr>
        <w:spacing w:line="360" w:lineRule="auto"/>
        <w:jc w:val="both"/>
      </w:pPr>
      <w:r w:rsidRPr="00C9613D">
        <w:rPr>
          <w:b/>
        </w:rPr>
        <w:t xml:space="preserve">    в отделе обработки и организации каталогов:</w:t>
      </w:r>
    </w:p>
    <w:p w:rsidR="00F5658B" w:rsidRPr="002202BD" w:rsidRDefault="00F5658B" w:rsidP="00F5658B">
      <w:pPr>
        <w:pStyle w:val="a5"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2BD">
        <w:rPr>
          <w:rFonts w:ascii="Times New Roman" w:hAnsi="Times New Roman" w:cs="Times New Roman"/>
          <w:sz w:val="24"/>
          <w:szCs w:val="24"/>
        </w:rPr>
        <w:t>рабочая инструкция по работе с УМК;</w:t>
      </w:r>
    </w:p>
    <w:p w:rsidR="00F5658B" w:rsidRPr="002202BD" w:rsidRDefault="00F5658B" w:rsidP="00F5658B">
      <w:pPr>
        <w:pStyle w:val="a5"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02BD">
        <w:rPr>
          <w:rFonts w:ascii="Times New Roman" w:hAnsi="Times New Roman" w:cs="Times New Roman"/>
          <w:sz w:val="24"/>
          <w:szCs w:val="24"/>
        </w:rPr>
        <w:t>Инструкция по работе с электронными ресурсами «Порядок работы с электронными</w:t>
      </w:r>
      <w:proofErr w:type="gramEnd"/>
    </w:p>
    <w:p w:rsidR="00F5658B" w:rsidRDefault="00F5658B" w:rsidP="00F5658B">
      <w:pPr>
        <w:spacing w:line="360" w:lineRule="auto"/>
        <w:jc w:val="both"/>
      </w:pPr>
      <w:r w:rsidRPr="00C9613D">
        <w:t>документами в Отделе научной обработки документов и организации каталогов»,</w:t>
      </w:r>
    </w:p>
    <w:p w:rsidR="00F5658B" w:rsidRPr="00220DB2" w:rsidRDefault="00F5658B" w:rsidP="00F5658B">
      <w:pPr>
        <w:pStyle w:val="a5"/>
        <w:numPr>
          <w:ilvl w:val="0"/>
          <w:numId w:val="6"/>
        </w:numPr>
        <w:tabs>
          <w:tab w:val="left" w:pos="426"/>
        </w:tabs>
        <w:spacing w:after="0" w:line="36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DB2">
        <w:rPr>
          <w:rFonts w:ascii="Times New Roman" w:hAnsi="Times New Roman" w:cs="Times New Roman"/>
          <w:sz w:val="24"/>
          <w:szCs w:val="24"/>
        </w:rPr>
        <w:t xml:space="preserve">Лекция и презентация к практическим занятиям со студентами 1-х курсов по теме </w:t>
      </w:r>
    </w:p>
    <w:p w:rsidR="00F5658B" w:rsidRDefault="00F5658B" w:rsidP="00F5658B">
      <w:pPr>
        <w:tabs>
          <w:tab w:val="left" w:pos="426"/>
        </w:tabs>
        <w:spacing w:line="360" w:lineRule="auto"/>
        <w:jc w:val="both"/>
      </w:pPr>
      <w:r w:rsidRPr="00C9613D">
        <w:t xml:space="preserve">«Информационные ресурсы ЗНБ </w:t>
      </w:r>
      <w:proofErr w:type="spellStart"/>
      <w:r w:rsidRPr="00C9613D">
        <w:t>ТвГТУ</w:t>
      </w:r>
      <w:proofErr w:type="spellEnd"/>
      <w:r w:rsidRPr="00C9613D">
        <w:t>»</w:t>
      </w:r>
      <w:r>
        <w:t>.</w:t>
      </w:r>
    </w:p>
    <w:p w:rsidR="00F5658B" w:rsidRDefault="00F5658B" w:rsidP="00F5658B">
      <w:pPr>
        <w:spacing w:line="360" w:lineRule="auto"/>
        <w:jc w:val="both"/>
        <w:rPr>
          <w:b/>
        </w:rPr>
      </w:pPr>
      <w:r w:rsidRPr="00701ECF">
        <w:rPr>
          <w:b/>
        </w:rPr>
        <w:t xml:space="preserve"> в зональном методическом кабинете</w:t>
      </w:r>
      <w:r>
        <w:rPr>
          <w:b/>
        </w:rPr>
        <w:t>:</w:t>
      </w:r>
    </w:p>
    <w:p w:rsidR="00F5658B" w:rsidRPr="00D010A1" w:rsidRDefault="00F5658B" w:rsidP="00F5658B">
      <w:pPr>
        <w:pStyle w:val="a5"/>
        <w:numPr>
          <w:ilvl w:val="0"/>
          <w:numId w:val="6"/>
        </w:numPr>
        <w:tabs>
          <w:tab w:val="left" w:pos="284"/>
        </w:tabs>
        <w:spacing w:after="0" w:line="36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0A1">
        <w:rPr>
          <w:rFonts w:ascii="Times New Roman" w:hAnsi="Times New Roman" w:cs="Times New Roman"/>
          <w:sz w:val="24"/>
          <w:szCs w:val="24"/>
        </w:rPr>
        <w:t xml:space="preserve">положение о ЗНБ </w:t>
      </w:r>
      <w:proofErr w:type="spellStart"/>
      <w:r w:rsidRPr="00D010A1">
        <w:rPr>
          <w:rFonts w:ascii="Times New Roman" w:hAnsi="Times New Roman" w:cs="Times New Roman"/>
          <w:sz w:val="24"/>
          <w:szCs w:val="24"/>
        </w:rPr>
        <w:t>ТвГТУ</w:t>
      </w:r>
      <w:proofErr w:type="spellEnd"/>
    </w:p>
    <w:p w:rsidR="00F5658B" w:rsidRDefault="00F5658B" w:rsidP="00F5658B">
      <w:pPr>
        <w:tabs>
          <w:tab w:val="left" w:pos="284"/>
        </w:tabs>
        <w:spacing w:line="360" w:lineRule="auto"/>
        <w:jc w:val="both"/>
        <w:rPr>
          <w:b/>
        </w:rPr>
      </w:pPr>
      <w:r w:rsidRPr="007567CE">
        <w:rPr>
          <w:b/>
        </w:rPr>
        <w:t>в отделе комплектования</w:t>
      </w:r>
      <w:r>
        <w:rPr>
          <w:b/>
        </w:rPr>
        <w:t>:</w:t>
      </w:r>
    </w:p>
    <w:p w:rsidR="00F5658B" w:rsidRPr="007567CE" w:rsidRDefault="00F5658B" w:rsidP="00F5658B">
      <w:pPr>
        <w:tabs>
          <w:tab w:val="left" w:pos="284"/>
        </w:tabs>
        <w:spacing w:line="360" w:lineRule="auto"/>
        <w:jc w:val="both"/>
      </w:pPr>
      <w:r w:rsidRPr="007567CE">
        <w:t>скорректирована</w:t>
      </w:r>
      <w:r>
        <w:t xml:space="preserve"> « Структура факультетов и направлений </w:t>
      </w:r>
      <w:proofErr w:type="spellStart"/>
      <w:r>
        <w:t>ТвГТУ</w:t>
      </w:r>
      <w:proofErr w:type="spellEnd"/>
      <w:r>
        <w:t>.</w:t>
      </w:r>
    </w:p>
    <w:p w:rsidR="00F5658B" w:rsidRPr="00C9613D" w:rsidRDefault="00F5658B" w:rsidP="00F5658B">
      <w:pPr>
        <w:pStyle w:val="21"/>
        <w:spacing w:after="0" w:line="360" w:lineRule="auto"/>
        <w:jc w:val="left"/>
        <w:rPr>
          <w:rFonts w:ascii="Times New Roman" w:hAnsi="Times New Roman" w:cs="Times New Roman"/>
          <w:b/>
          <w:color w:val="auto"/>
          <w:sz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lang w:val="ru-RU"/>
        </w:rPr>
        <w:t>6.</w:t>
      </w:r>
      <w:r w:rsidRPr="00C9613D">
        <w:rPr>
          <w:rFonts w:ascii="Times New Roman" w:hAnsi="Times New Roman" w:cs="Times New Roman"/>
          <w:b/>
          <w:color w:val="auto"/>
          <w:sz w:val="24"/>
          <w:lang w:val="ru-RU"/>
        </w:rPr>
        <w:t>Кадры. Повышение квалификации сотрудников библиотеки</w:t>
      </w:r>
    </w:p>
    <w:p w:rsidR="00F5658B" w:rsidRPr="00C9613D" w:rsidRDefault="00F5658B" w:rsidP="00F5658B">
      <w:pPr>
        <w:pStyle w:val="21"/>
        <w:spacing w:after="0" w:line="360" w:lineRule="auto"/>
        <w:ind w:firstLine="709"/>
        <w:rPr>
          <w:rFonts w:ascii="Times New Roman" w:hAnsi="Times New Roman" w:cs="Times New Roman"/>
          <w:sz w:val="24"/>
          <w:lang w:val="ru-RU"/>
        </w:rPr>
      </w:pPr>
      <w:r w:rsidRPr="00C9613D">
        <w:rPr>
          <w:rFonts w:ascii="Times New Roman" w:hAnsi="Times New Roman" w:cs="Times New Roman"/>
          <w:color w:val="auto"/>
          <w:sz w:val="24"/>
          <w:lang w:val="ru-RU"/>
        </w:rPr>
        <w:t>В 201</w:t>
      </w:r>
      <w:r>
        <w:rPr>
          <w:rFonts w:ascii="Times New Roman" w:hAnsi="Times New Roman" w:cs="Times New Roman"/>
          <w:color w:val="auto"/>
          <w:sz w:val="24"/>
          <w:lang w:val="ru-RU"/>
        </w:rPr>
        <w:t>6</w:t>
      </w:r>
      <w:r w:rsidRPr="00C9613D">
        <w:rPr>
          <w:rFonts w:ascii="Times New Roman" w:hAnsi="Times New Roman" w:cs="Times New Roman"/>
          <w:color w:val="auto"/>
          <w:sz w:val="24"/>
          <w:lang w:val="ru-RU"/>
        </w:rPr>
        <w:t xml:space="preserve"> году зав. отделом комплектования и учета ЗНБ </w:t>
      </w:r>
      <w:proofErr w:type="spellStart"/>
      <w:r w:rsidRPr="00C9613D">
        <w:rPr>
          <w:rFonts w:ascii="Times New Roman" w:hAnsi="Times New Roman" w:cs="Times New Roman"/>
          <w:color w:val="auto"/>
          <w:sz w:val="24"/>
          <w:lang w:val="ru-RU"/>
        </w:rPr>
        <w:t>ТвГТУ</w:t>
      </w:r>
      <w:proofErr w:type="spellEnd"/>
      <w:r w:rsidRPr="00C9613D">
        <w:rPr>
          <w:rFonts w:ascii="Times New Roman" w:hAnsi="Times New Roman" w:cs="Times New Roman"/>
          <w:color w:val="auto"/>
          <w:sz w:val="24"/>
          <w:lang w:val="ru-RU"/>
        </w:rPr>
        <w:t xml:space="preserve"> для сотрудников филиалов библиотеки проведен</w:t>
      </w:r>
      <w:r>
        <w:rPr>
          <w:rFonts w:ascii="Times New Roman" w:hAnsi="Times New Roman" w:cs="Times New Roman"/>
          <w:color w:val="auto"/>
          <w:sz w:val="24"/>
          <w:lang w:val="ru-RU"/>
        </w:rPr>
        <w:t>ы:</w:t>
      </w:r>
      <w:r w:rsidRPr="00C9613D">
        <w:rPr>
          <w:rFonts w:ascii="Times New Roman" w:hAnsi="Times New Roman" w:cs="Times New Roman"/>
          <w:sz w:val="24"/>
          <w:lang w:val="ru-RU"/>
        </w:rPr>
        <w:t xml:space="preserve">  </w:t>
      </w:r>
    </w:p>
    <w:p w:rsidR="00F5658B" w:rsidRDefault="00F5658B" w:rsidP="00F5658B">
      <w:pPr>
        <w:numPr>
          <w:ilvl w:val="0"/>
          <w:numId w:val="2"/>
        </w:numPr>
        <w:tabs>
          <w:tab w:val="clear" w:pos="720"/>
          <w:tab w:val="num" w:pos="360"/>
          <w:tab w:val="num" w:pos="644"/>
        </w:tabs>
        <w:spacing w:line="360" w:lineRule="auto"/>
        <w:ind w:left="360"/>
        <w:jc w:val="both"/>
      </w:pPr>
      <w:r>
        <w:t>т</w:t>
      </w:r>
      <w:r w:rsidRPr="00EB0A41">
        <w:t xml:space="preserve">ренинги </w:t>
      </w:r>
      <w:r>
        <w:t xml:space="preserve">референтов, сотрудников кафедр вуза по вопросам </w:t>
      </w:r>
      <w:proofErr w:type="spellStart"/>
      <w:r>
        <w:t>книгообеспеченности</w:t>
      </w:r>
      <w:proofErr w:type="spellEnd"/>
      <w:r>
        <w:t xml:space="preserve"> направлений подготовки, составлению списков литературы к новым учебным программам, получение статистических данных о документах библиотечного фонда из ЭБС</w:t>
      </w:r>
      <w:proofErr w:type="gramStart"/>
      <w:r>
        <w:t xml:space="preserve"> </w:t>
      </w:r>
      <w:r w:rsidRPr="00EB0A41">
        <w:t>;</w:t>
      </w:r>
      <w:proofErr w:type="gramEnd"/>
    </w:p>
    <w:p w:rsidR="00F5658B" w:rsidRDefault="00F5658B" w:rsidP="00F5658B">
      <w:pPr>
        <w:numPr>
          <w:ilvl w:val="0"/>
          <w:numId w:val="2"/>
        </w:numPr>
        <w:tabs>
          <w:tab w:val="clear" w:pos="720"/>
          <w:tab w:val="num" w:pos="360"/>
          <w:tab w:val="num" w:pos="644"/>
        </w:tabs>
        <w:spacing w:line="360" w:lineRule="auto"/>
        <w:ind w:left="360"/>
        <w:jc w:val="both"/>
      </w:pPr>
      <w:r>
        <w:t xml:space="preserve"> продолжена работа по реструктуризации фонда;</w:t>
      </w:r>
    </w:p>
    <w:p w:rsidR="00F5658B" w:rsidRDefault="00F5658B" w:rsidP="00F5658B">
      <w:pPr>
        <w:numPr>
          <w:ilvl w:val="0"/>
          <w:numId w:val="2"/>
        </w:numPr>
        <w:tabs>
          <w:tab w:val="clear" w:pos="720"/>
          <w:tab w:val="num" w:pos="360"/>
          <w:tab w:val="num" w:pos="644"/>
        </w:tabs>
        <w:spacing w:line="360" w:lineRule="auto"/>
        <w:ind w:left="360"/>
        <w:jc w:val="both"/>
      </w:pPr>
      <w:r>
        <w:t>обучение  сотрудников отдела комплектования по вопросам приема и оформления документов в качестве пожертвования на основе новых нормативных документов;</w:t>
      </w:r>
    </w:p>
    <w:p w:rsidR="00F5658B" w:rsidRPr="00EB0A41" w:rsidRDefault="00F5658B" w:rsidP="00F5658B">
      <w:pPr>
        <w:numPr>
          <w:ilvl w:val="0"/>
          <w:numId w:val="2"/>
        </w:numPr>
        <w:tabs>
          <w:tab w:val="clear" w:pos="720"/>
          <w:tab w:val="num" w:pos="360"/>
          <w:tab w:val="num" w:pos="644"/>
        </w:tabs>
        <w:spacing w:line="360" w:lineRule="auto"/>
        <w:ind w:left="360"/>
        <w:jc w:val="both"/>
      </w:pPr>
      <w:r>
        <w:t>обучение библиотекарей  и сотрудников филиалов вузов городов: Бежецк, Ржев, Торжок,  Вышний Волочек  с оказанием практической помощи по вопросам передачи, учета, списания фонда, подготовке и оформлению документов;</w:t>
      </w:r>
    </w:p>
    <w:p w:rsidR="00F5658B" w:rsidRPr="00C9613D" w:rsidRDefault="00F5658B" w:rsidP="00F5658B">
      <w:pPr>
        <w:pStyle w:val="210"/>
        <w:numPr>
          <w:ilvl w:val="0"/>
          <w:numId w:val="2"/>
        </w:numPr>
        <w:tabs>
          <w:tab w:val="clear" w:pos="720"/>
          <w:tab w:val="left" w:pos="360"/>
          <w:tab w:val="num" w:pos="644"/>
        </w:tabs>
        <w:spacing w:line="360" w:lineRule="auto"/>
        <w:ind w:left="0" w:firstLine="0"/>
        <w:jc w:val="both"/>
      </w:pPr>
      <w:r>
        <w:rPr>
          <w:rFonts w:eastAsia="Arial CYR"/>
        </w:rPr>
        <w:t>зав. отделом библиотечной обработки документов и организации каталогов</w:t>
      </w:r>
      <w:r w:rsidRPr="00C9613D">
        <w:rPr>
          <w:rFonts w:eastAsia="Arial CYR"/>
        </w:rPr>
        <w:t xml:space="preserve"> </w:t>
      </w:r>
      <w:proofErr w:type="spellStart"/>
      <w:r w:rsidRPr="00C9613D">
        <w:rPr>
          <w:rFonts w:eastAsia="Arial CYR"/>
        </w:rPr>
        <w:t>ТвГТУ</w:t>
      </w:r>
      <w:proofErr w:type="spellEnd"/>
      <w:r w:rsidRPr="00C9613D">
        <w:rPr>
          <w:rFonts w:eastAsia="Arial CYR"/>
        </w:rPr>
        <w:t xml:space="preserve"> прове</w:t>
      </w:r>
      <w:r>
        <w:rPr>
          <w:rFonts w:eastAsia="Arial CYR"/>
        </w:rPr>
        <w:t xml:space="preserve">ла обучение педагогической группы  сотрудников библиотеки  по курсу «Информационно-библиографические ресурсы ЗНБ </w:t>
      </w:r>
      <w:proofErr w:type="spellStart"/>
      <w:r>
        <w:rPr>
          <w:rFonts w:eastAsia="Arial CYR"/>
        </w:rPr>
        <w:t>ТвГТУ</w:t>
      </w:r>
      <w:proofErr w:type="spellEnd"/>
      <w:r>
        <w:rPr>
          <w:rFonts w:eastAsia="Arial CYR"/>
        </w:rPr>
        <w:t>»</w:t>
      </w:r>
      <w:r w:rsidRPr="00C9613D">
        <w:rPr>
          <w:rFonts w:eastAsia="Arial CYR"/>
        </w:rPr>
        <w:t>;</w:t>
      </w:r>
    </w:p>
    <w:p w:rsidR="00F5658B" w:rsidRDefault="00F5658B" w:rsidP="00F5658B">
      <w:pPr>
        <w:pStyle w:val="210"/>
        <w:numPr>
          <w:ilvl w:val="0"/>
          <w:numId w:val="2"/>
        </w:numPr>
        <w:tabs>
          <w:tab w:val="clear" w:pos="720"/>
          <w:tab w:val="left" w:pos="360"/>
          <w:tab w:val="num" w:pos="644"/>
        </w:tabs>
        <w:spacing w:line="360" w:lineRule="auto"/>
        <w:ind w:left="0" w:firstLine="0"/>
        <w:jc w:val="both"/>
      </w:pPr>
      <w:r>
        <w:t>главный библиотекарь</w:t>
      </w:r>
      <w:r w:rsidRPr="00C9613D">
        <w:t xml:space="preserve"> отдела комплектования </w:t>
      </w:r>
      <w:r>
        <w:t xml:space="preserve">прошла </w:t>
      </w:r>
      <w:proofErr w:type="gramStart"/>
      <w:r>
        <w:t>обучение по повышению</w:t>
      </w:r>
      <w:proofErr w:type="gramEnd"/>
      <w:r>
        <w:t xml:space="preserve"> квалификации  по работе сектора учета и в АИБС MARC-SQL</w:t>
      </w:r>
      <w:r w:rsidRPr="00C9613D">
        <w:t>»</w:t>
      </w:r>
      <w:r w:rsidRPr="00BB4F01">
        <w:t xml:space="preserve"> </w:t>
      </w:r>
      <w:r>
        <w:t>Модуль «Учет».</w:t>
      </w:r>
    </w:p>
    <w:p w:rsidR="00F5658B" w:rsidRDefault="00F5658B" w:rsidP="00F5658B">
      <w:pPr>
        <w:pStyle w:val="210"/>
        <w:numPr>
          <w:ilvl w:val="0"/>
          <w:numId w:val="2"/>
        </w:numPr>
        <w:tabs>
          <w:tab w:val="clear" w:pos="720"/>
          <w:tab w:val="left" w:pos="360"/>
          <w:tab w:val="num" w:pos="644"/>
        </w:tabs>
        <w:spacing w:line="360" w:lineRule="auto"/>
        <w:ind w:left="0" w:firstLine="0"/>
        <w:jc w:val="both"/>
      </w:pPr>
      <w:r>
        <w:lastRenderedPageBreak/>
        <w:t>зав. отд. комплектования, гл. библиотекарь и ведущие библиотекари сектора учета прошли обучение и получили  сертификаты по курсу  «Инновационные инструменты и возможности для комплектования библиотечных фондов в электронном виде».</w:t>
      </w:r>
    </w:p>
    <w:p w:rsidR="00F5658B" w:rsidRDefault="00F5658B" w:rsidP="00F5658B">
      <w:pPr>
        <w:pStyle w:val="210"/>
        <w:numPr>
          <w:ilvl w:val="0"/>
          <w:numId w:val="2"/>
        </w:numPr>
        <w:tabs>
          <w:tab w:val="clear" w:pos="720"/>
          <w:tab w:val="left" w:pos="360"/>
          <w:tab w:val="num" w:pos="644"/>
        </w:tabs>
        <w:spacing w:line="360" w:lineRule="auto"/>
        <w:ind w:left="0" w:firstLine="0"/>
        <w:jc w:val="both"/>
      </w:pPr>
      <w:r>
        <w:t xml:space="preserve">зав. филиалом № 3 приняла участие в качестве слушателя в </w:t>
      </w:r>
      <w:proofErr w:type="spellStart"/>
      <w:r>
        <w:t>вебинарах</w:t>
      </w:r>
      <w:proofErr w:type="spellEnd"/>
      <w:r>
        <w:t xml:space="preserve"> «Университетской библиотеки </w:t>
      </w:r>
      <w:proofErr w:type="spellStart"/>
      <w:r>
        <w:t>онлайн</w:t>
      </w:r>
      <w:proofErr w:type="spellEnd"/>
      <w:r>
        <w:t>»: «Новые поступления в ЭБС УБО», «ЭБС и образовательная среда», «Новые возможности сервисов ЭБС УБО».</w:t>
      </w:r>
    </w:p>
    <w:p w:rsidR="00C47595" w:rsidRDefault="00C47595"/>
    <w:sectPr w:rsidR="00C47595" w:rsidSect="00F565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0000018"/>
    <w:multiLevelType w:val="singleLevel"/>
    <w:tmpl w:val="00000018"/>
    <w:name w:val="WW8Num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2">
    <w:nsid w:val="00000039"/>
    <w:multiLevelType w:val="singleLevel"/>
    <w:tmpl w:val="00000039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3">
    <w:nsid w:val="0000003E"/>
    <w:multiLevelType w:val="singleLevel"/>
    <w:tmpl w:val="0000003E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</w:rPr>
    </w:lvl>
  </w:abstractNum>
  <w:abstractNum w:abstractNumId="4">
    <w:nsid w:val="1563213C"/>
    <w:multiLevelType w:val="hybridMultilevel"/>
    <w:tmpl w:val="9A52AC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1E3B5B"/>
    <w:multiLevelType w:val="hybridMultilevel"/>
    <w:tmpl w:val="710E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D0992"/>
    <w:multiLevelType w:val="hybridMultilevel"/>
    <w:tmpl w:val="CF22CAE8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6DA931D7"/>
    <w:multiLevelType w:val="hybridMultilevel"/>
    <w:tmpl w:val="BB2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658B"/>
    <w:rsid w:val="00C47595"/>
    <w:rsid w:val="00F5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658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5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3">
    <w:name w:val="Hyperlink"/>
    <w:basedOn w:val="a0"/>
    <w:rsid w:val="00F5658B"/>
    <w:rPr>
      <w:color w:val="0000FF"/>
      <w:u w:val="single"/>
    </w:rPr>
  </w:style>
  <w:style w:type="paragraph" w:customStyle="1" w:styleId="21">
    <w:name w:val="Основной текст 21"/>
    <w:basedOn w:val="a"/>
    <w:rsid w:val="00F5658B"/>
    <w:pPr>
      <w:spacing w:after="120"/>
      <w:jc w:val="both"/>
    </w:pPr>
    <w:rPr>
      <w:rFonts w:ascii="Arial" w:hAnsi="Arial" w:cs="Arial"/>
      <w:color w:val="FF0000"/>
      <w:sz w:val="22"/>
      <w:lang w:val="en-US"/>
    </w:rPr>
  </w:style>
  <w:style w:type="paragraph" w:customStyle="1" w:styleId="11">
    <w:name w:val="Стиль1"/>
    <w:basedOn w:val="a4"/>
    <w:rsid w:val="00F5658B"/>
    <w:pPr>
      <w:shd w:val="clear" w:color="auto" w:fill="FFFFFF"/>
      <w:ind w:left="0" w:firstLine="0"/>
      <w:contextualSpacing w:val="0"/>
      <w:jc w:val="both"/>
    </w:pPr>
    <w:rPr>
      <w:bCs/>
      <w:spacing w:val="1"/>
    </w:rPr>
  </w:style>
  <w:style w:type="paragraph" w:customStyle="1" w:styleId="210">
    <w:name w:val="Маркированный список 21"/>
    <w:basedOn w:val="a"/>
    <w:rsid w:val="00F5658B"/>
    <w:pPr>
      <w:numPr>
        <w:numId w:val="6"/>
      </w:numPr>
    </w:pPr>
  </w:style>
  <w:style w:type="paragraph" w:styleId="a5">
    <w:name w:val="List Paragraph"/>
    <w:basedOn w:val="a"/>
    <w:uiPriority w:val="34"/>
    <w:qFormat/>
    <w:rsid w:val="00F5658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6">
    <w:name w:val="Заголовок обычный"/>
    <w:basedOn w:val="a"/>
    <w:next w:val="a"/>
    <w:rsid w:val="00F5658B"/>
    <w:pPr>
      <w:autoSpaceDE w:val="0"/>
      <w:spacing w:after="120"/>
      <w:jc w:val="both"/>
    </w:pPr>
    <w:rPr>
      <w:rFonts w:ascii="Verdana" w:hAnsi="Verdana" w:cs="Verdana"/>
      <w:b/>
      <w:bCs/>
    </w:rPr>
  </w:style>
  <w:style w:type="paragraph" w:customStyle="1" w:styleId="Default">
    <w:name w:val="Default"/>
    <w:rsid w:val="00F5658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F565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65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rsid w:val="00F5658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List"/>
    <w:basedOn w:val="a"/>
    <w:uiPriority w:val="99"/>
    <w:semiHidden/>
    <w:unhideWhenUsed/>
    <w:rsid w:val="00F5658B"/>
    <w:pPr>
      <w:ind w:left="283" w:hanging="283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65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58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dokp.tstu.tv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tstu.tver.ru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176</c:v>
                </c:pt>
                <c:pt idx="1">
                  <c:v>1588</c:v>
                </c:pt>
                <c:pt idx="2">
                  <c:v>12</c:v>
                </c:pt>
                <c:pt idx="3">
                  <c:v>261</c:v>
                </c:pt>
                <c:pt idx="4">
                  <c:v>94</c:v>
                </c:pt>
                <c:pt idx="5">
                  <c:v>273</c:v>
                </c:pt>
              </c:numCache>
            </c:numRef>
          </c:val>
        </c:ser>
        <c:axId val="66722048"/>
        <c:axId val="56479744"/>
      </c:barChart>
      <c:catAx>
        <c:axId val="66722048"/>
        <c:scaling>
          <c:orientation val="minMax"/>
        </c:scaling>
        <c:axPos val="b"/>
        <c:numFmt formatCode="General" sourceLinked="1"/>
        <c:tickLblPos val="nextTo"/>
        <c:crossAx val="56479744"/>
        <c:crosses val="autoZero"/>
        <c:auto val="1"/>
        <c:lblAlgn val="ctr"/>
        <c:lblOffset val="100"/>
      </c:catAx>
      <c:valAx>
        <c:axId val="56479744"/>
        <c:scaling>
          <c:orientation val="minMax"/>
        </c:scaling>
        <c:axPos val="l"/>
        <c:majorGridlines/>
        <c:numFmt formatCode="General" sourceLinked="1"/>
        <c:tickLblPos val="nextTo"/>
        <c:crossAx val="66722048"/>
        <c:crosses val="autoZero"/>
        <c:crossBetween val="between"/>
      </c:valAx>
      <c:spPr>
        <a:solidFill>
          <a:srgbClr val="FFFFFF"/>
        </a:solidFill>
        <a:ln w="25402">
          <a:solidFill>
            <a:srgbClr val="000000"/>
          </a:solidFill>
          <a:prstDash val="solid"/>
        </a:ln>
      </c:spPr>
    </c:plotArea>
    <c:plotVisOnly val="1"/>
    <c:dispBlanksAs val="gap"/>
  </c:chart>
  <c:spPr>
    <a:ln>
      <a:solidFill>
        <a:sysClr val="windowText" lastClr="000000">
          <a:alpha val="78000"/>
        </a:sysClr>
      </a:solidFill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2002</Words>
  <Characters>11416</Characters>
  <Application>Microsoft Office Word</Application>
  <DocSecurity>0</DocSecurity>
  <Lines>95</Lines>
  <Paragraphs>26</Paragraphs>
  <ScaleCrop>false</ScaleCrop>
  <Company>Home</Company>
  <LinksUpToDate>false</LinksUpToDate>
  <CharactersWithSpaces>13392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</cp:revision>
  <dcterms:created xsi:type="dcterms:W3CDTF">2017-11-27T14:00:00Z</dcterms:created>
  <dcterms:modified xsi:type="dcterms:W3CDTF">2017-11-27T14:02:00Z</dcterms:modified>
</cp:coreProperties>
</file>